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B69D" w14:textId="77777777" w:rsidR="00235234" w:rsidRDefault="00E63D18" w:rsidP="00235234">
      <w:pPr>
        <w:spacing w:after="0" w:line="240" w:lineRule="auto"/>
        <w:jc w:val="center"/>
        <w:rPr>
          <w:rFonts w:cstheme="minorHAnsi"/>
          <w:b/>
          <w:bCs/>
          <w:sz w:val="32"/>
          <w:szCs w:val="32"/>
          <w:lang w:val="fr-CA"/>
        </w:rPr>
      </w:pPr>
      <w:bookmarkStart w:id="0" w:name="_Hlk160087501"/>
      <w:r w:rsidRPr="00235234">
        <w:rPr>
          <w:rFonts w:cstheme="minorHAnsi"/>
          <w:b/>
          <w:bCs/>
          <w:sz w:val="32"/>
          <w:szCs w:val="32"/>
          <w:lang w:val="fr-CA"/>
        </w:rPr>
        <w:t xml:space="preserve">Formulaire d’encadrement aux études supérieures : </w:t>
      </w:r>
    </w:p>
    <w:p w14:paraId="0972F9C8" w14:textId="08AEDE45" w:rsidR="00744AE4" w:rsidRPr="00614DE3" w:rsidRDefault="00E63D18" w:rsidP="00614DE3">
      <w:pPr>
        <w:spacing w:after="0" w:line="240" w:lineRule="auto"/>
        <w:jc w:val="center"/>
        <w:rPr>
          <w:rFonts w:cstheme="minorHAnsi"/>
          <w:b/>
          <w:bCs/>
          <w:sz w:val="18"/>
          <w:szCs w:val="18"/>
          <w:lang w:val="fr-CA"/>
        </w:rPr>
      </w:pPr>
      <w:r w:rsidRPr="00235234">
        <w:rPr>
          <w:rFonts w:cstheme="minorHAnsi"/>
          <w:b/>
          <w:bCs/>
          <w:sz w:val="32"/>
          <w:szCs w:val="32"/>
          <w:lang w:val="fr-CA"/>
        </w:rPr>
        <w:t>Points de discussion pour une relation d'encadrement optimale entre les</w:t>
      </w:r>
      <w:r w:rsidR="00235234">
        <w:rPr>
          <w:rFonts w:cstheme="minorHAnsi"/>
          <w:b/>
          <w:bCs/>
          <w:sz w:val="32"/>
          <w:szCs w:val="32"/>
          <w:lang w:val="fr-CA"/>
        </w:rPr>
        <w:t xml:space="preserve"> personnes étudi</w:t>
      </w:r>
      <w:r w:rsidRPr="00235234">
        <w:rPr>
          <w:rFonts w:cstheme="minorHAnsi"/>
          <w:b/>
          <w:bCs/>
          <w:sz w:val="32"/>
          <w:szCs w:val="32"/>
          <w:lang w:val="fr-CA"/>
        </w:rPr>
        <w:t>antes et les directrices ou les directeurs de thèse</w:t>
      </w:r>
      <w:bookmarkEnd w:id="0"/>
    </w:p>
    <w:p w14:paraId="1DCE26B0" w14:textId="6989F9B9" w:rsidR="00235234" w:rsidRPr="00614DE3" w:rsidRDefault="00235234" w:rsidP="00614DE3">
      <w:pPr>
        <w:spacing w:after="0" w:line="240" w:lineRule="auto"/>
        <w:jc w:val="center"/>
        <w:rPr>
          <w:rFonts w:cstheme="minorHAnsi"/>
          <w:sz w:val="18"/>
          <w:szCs w:val="18"/>
          <w:lang w:val="fr-CA"/>
        </w:rPr>
      </w:pPr>
    </w:p>
    <w:p w14:paraId="6D3E26D7" w14:textId="1A4C46CD" w:rsidR="00614DE3" w:rsidRPr="00614DE3" w:rsidRDefault="00614DE3" w:rsidP="00614DE3">
      <w:pPr>
        <w:spacing w:after="0" w:line="240" w:lineRule="auto"/>
        <w:jc w:val="center"/>
        <w:rPr>
          <w:rFonts w:cstheme="minorHAnsi"/>
          <w:sz w:val="18"/>
          <w:szCs w:val="18"/>
          <w:lang w:val="fr-CA"/>
        </w:rPr>
      </w:pPr>
      <w:r w:rsidRPr="00614DE3">
        <w:rPr>
          <w:rFonts w:cstheme="minorHAnsi"/>
          <w:sz w:val="18"/>
          <w:szCs w:val="18"/>
          <w:lang w:val="fr-CA"/>
        </w:rPr>
        <w:t>(avril 2024</w:t>
      </w:r>
      <w:r w:rsidR="00246F6B">
        <w:rPr>
          <w:rFonts w:cstheme="minorHAnsi"/>
          <w:sz w:val="18"/>
          <w:szCs w:val="18"/>
          <w:lang w:val="fr-CA"/>
        </w:rPr>
        <w:t>/mai</w:t>
      </w:r>
      <w:r w:rsidRPr="00614DE3">
        <w:rPr>
          <w:rFonts w:cstheme="minorHAnsi"/>
          <w:sz w:val="18"/>
          <w:szCs w:val="18"/>
          <w:lang w:val="fr-CA"/>
        </w:rPr>
        <w:t>)</w:t>
      </w:r>
    </w:p>
    <w:p w14:paraId="6ABBF807" w14:textId="77777777" w:rsidR="00235234" w:rsidRPr="00614DE3" w:rsidRDefault="00235234" w:rsidP="00614DE3">
      <w:pPr>
        <w:spacing w:after="0" w:line="240" w:lineRule="auto"/>
        <w:jc w:val="center"/>
        <w:rPr>
          <w:rFonts w:cstheme="minorHAnsi"/>
          <w:b/>
          <w:bCs/>
          <w:sz w:val="18"/>
          <w:szCs w:val="18"/>
          <w:lang w:val="fr-CA"/>
        </w:rPr>
      </w:pPr>
    </w:p>
    <w:tbl>
      <w:tblPr>
        <w:tblStyle w:val="TableGrid"/>
        <w:tblW w:w="0" w:type="auto"/>
        <w:tblLook w:val="04A0" w:firstRow="1" w:lastRow="0" w:firstColumn="1" w:lastColumn="0" w:noHBand="0" w:noVBand="1"/>
      </w:tblPr>
      <w:tblGrid>
        <w:gridCol w:w="9350"/>
      </w:tblGrid>
      <w:tr w:rsidR="00E63D18" w:rsidRPr="00F44E42" w14:paraId="42237B19" w14:textId="77777777" w:rsidTr="00E63D18">
        <w:tc>
          <w:tcPr>
            <w:tcW w:w="9350" w:type="dxa"/>
          </w:tcPr>
          <w:p w14:paraId="7E215E7D" w14:textId="793C7487" w:rsidR="00E63D18" w:rsidRPr="00F44E42" w:rsidRDefault="00E63D18" w:rsidP="00614DE3">
            <w:pPr>
              <w:rPr>
                <w:rFonts w:cstheme="minorHAnsi"/>
                <w:sz w:val="20"/>
                <w:szCs w:val="20"/>
                <w:lang w:val="fr-CA"/>
              </w:rPr>
            </w:pPr>
            <w:r w:rsidRPr="00F44E42">
              <w:rPr>
                <w:rFonts w:cstheme="minorHAnsi"/>
                <w:sz w:val="20"/>
                <w:szCs w:val="20"/>
                <w:lang w:val="fr-CA"/>
              </w:rPr>
              <w:t xml:space="preserve">Ce formulaire doit être </w:t>
            </w:r>
            <w:r w:rsidR="00915902">
              <w:rPr>
                <w:rFonts w:cstheme="minorHAnsi"/>
                <w:sz w:val="20"/>
                <w:szCs w:val="20"/>
                <w:lang w:val="fr-CA"/>
              </w:rPr>
              <w:t>complété</w:t>
            </w:r>
            <w:r w:rsidR="00915902" w:rsidRPr="00F44E42">
              <w:rPr>
                <w:rFonts w:cstheme="minorHAnsi"/>
                <w:sz w:val="20"/>
                <w:szCs w:val="20"/>
                <w:lang w:val="fr-CA"/>
              </w:rPr>
              <w:t xml:space="preserve"> </w:t>
            </w:r>
            <w:r w:rsidRPr="00F44E42">
              <w:rPr>
                <w:rFonts w:cstheme="minorHAnsi"/>
                <w:sz w:val="20"/>
                <w:szCs w:val="20"/>
                <w:lang w:val="fr-CA"/>
              </w:rPr>
              <w:t xml:space="preserve">dans les </w:t>
            </w:r>
            <w:r w:rsidR="00FA4C7B">
              <w:rPr>
                <w:rFonts w:cstheme="minorHAnsi"/>
                <w:sz w:val="20"/>
                <w:szCs w:val="20"/>
                <w:lang w:val="fr-CA"/>
              </w:rPr>
              <w:t xml:space="preserve">trois mois </w:t>
            </w:r>
            <w:r w:rsidRPr="00F44E42">
              <w:rPr>
                <w:rFonts w:cstheme="minorHAnsi"/>
                <w:sz w:val="20"/>
                <w:szCs w:val="20"/>
                <w:lang w:val="fr-CA"/>
              </w:rPr>
              <w:t xml:space="preserve">suivant le premier jour de l'inscription </w:t>
            </w:r>
            <w:r w:rsidR="00915902">
              <w:rPr>
                <w:rFonts w:cstheme="minorHAnsi"/>
                <w:sz w:val="20"/>
                <w:szCs w:val="20"/>
                <w:lang w:val="fr-CA"/>
              </w:rPr>
              <w:t xml:space="preserve">officielle </w:t>
            </w:r>
            <w:r w:rsidRPr="00F44E42">
              <w:rPr>
                <w:rFonts w:cstheme="minorHAnsi"/>
                <w:sz w:val="20"/>
                <w:szCs w:val="20"/>
                <w:lang w:val="fr-CA"/>
              </w:rPr>
              <w:t xml:space="preserve">de </w:t>
            </w:r>
            <w:r w:rsidR="002B248D">
              <w:rPr>
                <w:rFonts w:cstheme="minorHAnsi"/>
                <w:sz w:val="20"/>
                <w:szCs w:val="20"/>
                <w:lang w:val="fr-CA"/>
              </w:rPr>
              <w:t xml:space="preserve">la personne </w:t>
            </w:r>
            <w:r w:rsidRPr="00F44E42">
              <w:rPr>
                <w:rFonts w:cstheme="minorHAnsi"/>
                <w:sz w:val="20"/>
                <w:szCs w:val="20"/>
                <w:lang w:val="fr-CA"/>
              </w:rPr>
              <w:t>étudiante auprès de la directrice ou du directeur de thèse.</w:t>
            </w:r>
            <w:r w:rsidR="00277017">
              <w:rPr>
                <w:rFonts w:cstheme="minorHAnsi"/>
                <w:sz w:val="20"/>
                <w:szCs w:val="20"/>
                <w:lang w:val="fr-CA"/>
              </w:rPr>
              <w:t xml:space="preserve"> Dans les cas de </w:t>
            </w:r>
            <w:proofErr w:type="spellStart"/>
            <w:r w:rsidR="00277017">
              <w:rPr>
                <w:rFonts w:cstheme="minorHAnsi"/>
                <w:sz w:val="20"/>
                <w:szCs w:val="20"/>
                <w:lang w:val="fr-CA"/>
              </w:rPr>
              <w:t>co-direction</w:t>
            </w:r>
            <w:proofErr w:type="spellEnd"/>
            <w:r w:rsidR="00277017">
              <w:rPr>
                <w:rFonts w:cstheme="minorHAnsi"/>
                <w:sz w:val="20"/>
                <w:szCs w:val="20"/>
                <w:lang w:val="fr-CA"/>
              </w:rPr>
              <w:t xml:space="preserve">, toutes les directrices ou les directeurs de thèse doivent remplir ce formulaire. </w:t>
            </w:r>
            <w:r w:rsidR="00FA4C7B">
              <w:rPr>
                <w:rFonts w:cstheme="minorHAnsi"/>
                <w:sz w:val="20"/>
                <w:szCs w:val="20"/>
                <w:lang w:val="fr-CA"/>
              </w:rPr>
              <w:t xml:space="preserve"> Le formulaire doit être revu chaque année</w:t>
            </w:r>
            <w:r w:rsidR="00915902">
              <w:rPr>
                <w:rFonts w:cstheme="minorHAnsi"/>
                <w:sz w:val="20"/>
                <w:szCs w:val="20"/>
                <w:lang w:val="fr-CA"/>
              </w:rPr>
              <w:t xml:space="preserve"> lors de la rédaction du rapport annuel sur le progrès de recherche</w:t>
            </w:r>
            <w:r w:rsidR="00FA4C7B">
              <w:rPr>
                <w:rFonts w:cstheme="minorHAnsi"/>
                <w:sz w:val="20"/>
                <w:szCs w:val="20"/>
                <w:lang w:val="fr-CA"/>
              </w:rPr>
              <w:t xml:space="preserve"> ou, le cas échéant, lors de changements ayant un impact sur les accords initiaux contenus dans le présent document.</w:t>
            </w:r>
            <w:r w:rsidR="00915902">
              <w:rPr>
                <w:rFonts w:cstheme="minorHAnsi"/>
                <w:sz w:val="20"/>
                <w:szCs w:val="20"/>
                <w:lang w:val="fr-CA"/>
              </w:rPr>
              <w:t xml:space="preserve"> Si les deux parties conviennent de faire des ajustements nécessaires, il est préférable d’apporter les modifications sur un nouveau formulaire, sauf si les changements sont </w:t>
            </w:r>
            <w:r w:rsidR="00E21DAF">
              <w:rPr>
                <w:rFonts w:cstheme="minorHAnsi"/>
                <w:sz w:val="20"/>
                <w:szCs w:val="20"/>
                <w:lang w:val="fr-CA"/>
              </w:rPr>
              <w:t>mineurs</w:t>
            </w:r>
            <w:r w:rsidR="00915902">
              <w:rPr>
                <w:rFonts w:cstheme="minorHAnsi"/>
                <w:sz w:val="20"/>
                <w:szCs w:val="20"/>
                <w:lang w:val="fr-CA"/>
              </w:rPr>
              <w:t xml:space="preserve">. </w:t>
            </w:r>
          </w:p>
          <w:p w14:paraId="6132F04C" w14:textId="77777777" w:rsidR="00E63D18" w:rsidRPr="00F44E42" w:rsidRDefault="00E63D18" w:rsidP="00614DE3">
            <w:pPr>
              <w:rPr>
                <w:rFonts w:cstheme="minorHAnsi"/>
                <w:sz w:val="20"/>
                <w:szCs w:val="20"/>
                <w:lang w:val="fr-CA"/>
              </w:rPr>
            </w:pPr>
          </w:p>
          <w:p w14:paraId="0A678C96" w14:textId="0F555341" w:rsidR="00E63D18" w:rsidRDefault="00E21DAF" w:rsidP="00614DE3">
            <w:pPr>
              <w:rPr>
                <w:rFonts w:cstheme="minorHAnsi"/>
                <w:sz w:val="20"/>
                <w:szCs w:val="20"/>
                <w:lang w:val="fr-CA"/>
              </w:rPr>
            </w:pPr>
            <w:r>
              <w:rPr>
                <w:rFonts w:cstheme="minorHAnsi"/>
                <w:sz w:val="20"/>
                <w:szCs w:val="20"/>
                <w:lang w:val="fr-CA"/>
              </w:rPr>
              <w:t xml:space="preserve">Les points de discussion ci-dessous devraient être pertinents pour tous les programmes aux études supérieures incluant une thèse. Veuillez aborder les points suivants et faire tous les commentaires pertinents dans les espaces prévus à cet effet. </w:t>
            </w:r>
          </w:p>
          <w:p w14:paraId="3E85C3F5" w14:textId="77777777" w:rsidR="00476FAB" w:rsidRPr="00F44E42" w:rsidRDefault="00476FAB" w:rsidP="00614DE3">
            <w:pPr>
              <w:rPr>
                <w:rFonts w:cstheme="minorHAnsi"/>
                <w:sz w:val="20"/>
                <w:szCs w:val="20"/>
                <w:lang w:val="fr-CA"/>
              </w:rPr>
            </w:pPr>
          </w:p>
          <w:p w14:paraId="41891D73" w14:textId="77777777" w:rsidR="00E63D18" w:rsidRPr="00F44E42" w:rsidRDefault="00E63D18" w:rsidP="00614DE3">
            <w:pPr>
              <w:rPr>
                <w:rFonts w:cstheme="minorHAnsi"/>
                <w:b/>
                <w:bCs/>
                <w:sz w:val="20"/>
                <w:szCs w:val="20"/>
                <w:lang w:val="fr-CA"/>
              </w:rPr>
            </w:pPr>
            <w:r w:rsidRPr="00F44E42">
              <w:rPr>
                <w:rFonts w:cstheme="minorHAnsi"/>
                <w:b/>
                <w:bCs/>
                <w:sz w:val="20"/>
                <w:szCs w:val="20"/>
                <w:lang w:val="fr-CA"/>
              </w:rPr>
              <w:t>Objectifs:</w:t>
            </w:r>
          </w:p>
          <w:p w14:paraId="443B9F24" w14:textId="1DF365C7" w:rsidR="00E63D18" w:rsidRPr="00F44E42" w:rsidRDefault="00E63D18" w:rsidP="00614DE3">
            <w:pPr>
              <w:pStyle w:val="ListParagraph"/>
              <w:numPr>
                <w:ilvl w:val="0"/>
                <w:numId w:val="1"/>
              </w:numPr>
              <w:ind w:left="173" w:hanging="122"/>
              <w:rPr>
                <w:rFonts w:cstheme="minorHAnsi"/>
                <w:sz w:val="20"/>
                <w:szCs w:val="20"/>
                <w:lang w:val="fr-CA"/>
              </w:rPr>
            </w:pPr>
            <w:r w:rsidRPr="00F44E42">
              <w:rPr>
                <w:rFonts w:cstheme="minorHAnsi"/>
                <w:sz w:val="20"/>
                <w:szCs w:val="20"/>
                <w:lang w:val="fr-CA"/>
              </w:rPr>
              <w:t>Faciliter la discussion et clarifier les attentes sur des sujets importants liés à l’encadrement des</w:t>
            </w:r>
            <w:r w:rsidR="002B248D">
              <w:rPr>
                <w:rFonts w:cstheme="minorHAnsi"/>
                <w:sz w:val="20"/>
                <w:szCs w:val="20"/>
                <w:lang w:val="fr-CA"/>
              </w:rPr>
              <w:t xml:space="preserve"> personnes </w:t>
            </w:r>
            <w:r w:rsidRPr="00F44E42">
              <w:rPr>
                <w:rFonts w:cstheme="minorHAnsi"/>
                <w:sz w:val="20"/>
                <w:szCs w:val="20"/>
                <w:lang w:val="fr-CA"/>
              </w:rPr>
              <w:t xml:space="preserve">étudiantes aux études supérieures. </w:t>
            </w:r>
          </w:p>
          <w:p w14:paraId="3E55042A" w14:textId="77777777" w:rsidR="00E63D18" w:rsidRPr="00F44E42" w:rsidRDefault="00E63D18" w:rsidP="00614DE3">
            <w:pPr>
              <w:pStyle w:val="ListParagraph"/>
              <w:numPr>
                <w:ilvl w:val="0"/>
                <w:numId w:val="1"/>
              </w:numPr>
              <w:ind w:left="173" w:hanging="122"/>
              <w:rPr>
                <w:rFonts w:cstheme="minorHAnsi"/>
                <w:sz w:val="20"/>
                <w:szCs w:val="20"/>
                <w:lang w:val="fr-CA"/>
              </w:rPr>
            </w:pPr>
            <w:r w:rsidRPr="00F44E42">
              <w:rPr>
                <w:rFonts w:cstheme="minorHAnsi"/>
                <w:sz w:val="20"/>
                <w:szCs w:val="20"/>
                <w:lang w:val="fr-CA"/>
              </w:rPr>
              <w:t>Servir de document fondateur pour une relation d’encadrement optimale et respectueuse.</w:t>
            </w:r>
          </w:p>
          <w:p w14:paraId="5E8DA229" w14:textId="77777777" w:rsidR="00E63D18" w:rsidRPr="00F44E42" w:rsidRDefault="00E63D18" w:rsidP="00614DE3">
            <w:pPr>
              <w:rPr>
                <w:rFonts w:cstheme="minorHAnsi"/>
                <w:sz w:val="20"/>
                <w:szCs w:val="20"/>
                <w:lang w:val="fr-CA"/>
              </w:rPr>
            </w:pPr>
          </w:p>
          <w:p w14:paraId="7A92F61A" w14:textId="5767971D" w:rsidR="00E63D18" w:rsidRDefault="00467ADF" w:rsidP="00614DE3">
            <w:pPr>
              <w:rPr>
                <w:rFonts w:cstheme="minorHAnsi"/>
                <w:sz w:val="20"/>
                <w:szCs w:val="20"/>
                <w:lang w:val="fr-CA"/>
              </w:rPr>
            </w:pPr>
            <w:r>
              <w:rPr>
                <w:rFonts w:cstheme="minorHAnsi"/>
                <w:sz w:val="20"/>
                <w:szCs w:val="20"/>
                <w:lang w:val="fr-CA"/>
              </w:rPr>
              <w:t>Commentaires</w:t>
            </w:r>
            <w:r w:rsidRPr="00F44E42">
              <w:rPr>
                <w:rFonts w:cstheme="minorHAnsi"/>
                <w:sz w:val="20"/>
                <w:szCs w:val="20"/>
                <w:lang w:val="fr-CA"/>
              </w:rPr>
              <w:t> </w:t>
            </w:r>
            <w:r w:rsidR="00915902">
              <w:rPr>
                <w:rFonts w:cstheme="minorHAnsi"/>
                <w:sz w:val="20"/>
                <w:szCs w:val="20"/>
                <w:lang w:val="fr-CA"/>
              </w:rPr>
              <w:t>généra</w:t>
            </w:r>
            <w:r>
              <w:rPr>
                <w:rFonts w:cstheme="minorHAnsi"/>
                <w:sz w:val="20"/>
                <w:szCs w:val="20"/>
                <w:lang w:val="fr-CA"/>
              </w:rPr>
              <w:t>ux</w:t>
            </w:r>
            <w:r w:rsidR="00E63D18" w:rsidRPr="00F44E42">
              <w:rPr>
                <w:rFonts w:cstheme="minorHAnsi"/>
                <w:sz w:val="20"/>
                <w:szCs w:val="20"/>
                <w:lang w:val="fr-CA"/>
              </w:rPr>
              <w:t xml:space="preserve">: </w:t>
            </w:r>
          </w:p>
          <w:p w14:paraId="0C359249" w14:textId="77777777" w:rsidR="00DA76C3" w:rsidRDefault="00DA76C3" w:rsidP="00614DE3">
            <w:pPr>
              <w:rPr>
                <w:rFonts w:cstheme="minorHAnsi"/>
                <w:sz w:val="20"/>
                <w:szCs w:val="20"/>
                <w:lang w:val="fr-CA"/>
              </w:rPr>
            </w:pPr>
          </w:p>
          <w:p w14:paraId="2E82A483" w14:textId="77777777" w:rsidR="00476FAB" w:rsidRDefault="00476FAB" w:rsidP="00614DE3">
            <w:pPr>
              <w:rPr>
                <w:rFonts w:cstheme="minorHAnsi"/>
                <w:sz w:val="20"/>
                <w:szCs w:val="20"/>
                <w:lang w:val="fr-CA"/>
              </w:rPr>
            </w:pPr>
          </w:p>
          <w:p w14:paraId="054AE785" w14:textId="77777777" w:rsidR="00DA76C3" w:rsidRPr="00F44E42" w:rsidRDefault="00DA76C3" w:rsidP="00614DE3">
            <w:pPr>
              <w:rPr>
                <w:rFonts w:cstheme="minorHAnsi"/>
                <w:sz w:val="20"/>
                <w:szCs w:val="20"/>
                <w:lang w:val="fr-CA"/>
              </w:rPr>
            </w:pPr>
          </w:p>
          <w:p w14:paraId="5E88D36A" w14:textId="0BB628D3" w:rsidR="00E63D18" w:rsidRPr="00F44E42" w:rsidRDefault="00E63D18" w:rsidP="00614DE3">
            <w:pPr>
              <w:rPr>
                <w:rFonts w:cstheme="minorHAnsi"/>
                <w:sz w:val="20"/>
                <w:szCs w:val="20"/>
                <w:lang w:val="fr-CA"/>
              </w:rPr>
            </w:pPr>
          </w:p>
        </w:tc>
      </w:tr>
    </w:tbl>
    <w:p w14:paraId="0D611F38" w14:textId="789CAB92" w:rsidR="00E63D18" w:rsidRPr="00F44E42" w:rsidRDefault="00E63D18">
      <w:pPr>
        <w:rPr>
          <w:rFonts w:cstheme="minorHAnsi"/>
          <w:sz w:val="20"/>
          <w:szCs w:val="20"/>
          <w:lang w:val="fr-CA"/>
        </w:rPr>
      </w:pPr>
    </w:p>
    <w:tbl>
      <w:tblPr>
        <w:tblStyle w:val="TableGrid"/>
        <w:tblW w:w="9351" w:type="dxa"/>
        <w:tblLook w:val="04A0" w:firstRow="1" w:lastRow="0" w:firstColumn="1" w:lastColumn="0" w:noHBand="0" w:noVBand="1"/>
      </w:tblPr>
      <w:tblGrid>
        <w:gridCol w:w="434"/>
        <w:gridCol w:w="5657"/>
        <w:gridCol w:w="3260"/>
      </w:tblGrid>
      <w:tr w:rsidR="00C33F44" w:rsidRPr="00F44E42" w14:paraId="3575C8FB" w14:textId="77777777" w:rsidTr="00C33F44">
        <w:tc>
          <w:tcPr>
            <w:tcW w:w="434" w:type="dxa"/>
            <w:shd w:val="clear" w:color="auto" w:fill="D0CECE" w:themeFill="background2" w:themeFillShade="E6"/>
          </w:tcPr>
          <w:p w14:paraId="502973A1" w14:textId="77777777" w:rsidR="00D444AA" w:rsidRPr="00F44E42" w:rsidRDefault="00D444AA" w:rsidP="00E63D18">
            <w:pPr>
              <w:rPr>
                <w:rFonts w:cstheme="minorHAnsi"/>
                <w:b/>
                <w:bCs/>
                <w:sz w:val="20"/>
                <w:szCs w:val="20"/>
                <w:lang w:val="fr-CA"/>
              </w:rPr>
            </w:pPr>
          </w:p>
        </w:tc>
        <w:tc>
          <w:tcPr>
            <w:tcW w:w="5657" w:type="dxa"/>
            <w:shd w:val="clear" w:color="auto" w:fill="D0CECE" w:themeFill="background2" w:themeFillShade="E6"/>
          </w:tcPr>
          <w:p w14:paraId="5CB166C9" w14:textId="73C0FCCF" w:rsidR="00D444AA" w:rsidRPr="00F44E42" w:rsidRDefault="00D444AA" w:rsidP="00E63D18">
            <w:pPr>
              <w:rPr>
                <w:rFonts w:cstheme="minorHAnsi"/>
                <w:lang w:val="fr-CA"/>
              </w:rPr>
            </w:pPr>
            <w:r w:rsidRPr="00F44E42">
              <w:rPr>
                <w:rFonts w:cstheme="minorHAnsi"/>
                <w:b/>
                <w:bCs/>
                <w:lang w:val="fr-CA"/>
              </w:rPr>
              <w:t>P</w:t>
            </w:r>
            <w:r w:rsidR="00614DE3" w:rsidRPr="00F44E42">
              <w:rPr>
                <w:rFonts w:cstheme="minorHAnsi"/>
                <w:b/>
                <w:bCs/>
                <w:lang w:val="fr-CA"/>
              </w:rPr>
              <w:t xml:space="preserve">OINTS DE DISCUSSION </w:t>
            </w:r>
          </w:p>
        </w:tc>
        <w:tc>
          <w:tcPr>
            <w:tcW w:w="3260" w:type="dxa"/>
            <w:shd w:val="clear" w:color="auto" w:fill="D0CECE" w:themeFill="background2" w:themeFillShade="E6"/>
          </w:tcPr>
          <w:p w14:paraId="603906B4" w14:textId="3C1D1DB6" w:rsidR="00D444AA" w:rsidRPr="00F44E42" w:rsidRDefault="00467ADF" w:rsidP="00E63D18">
            <w:pPr>
              <w:rPr>
                <w:rFonts w:cstheme="minorHAnsi"/>
                <w:b/>
                <w:bCs/>
                <w:sz w:val="20"/>
                <w:szCs w:val="20"/>
              </w:rPr>
            </w:pPr>
            <w:proofErr w:type="spellStart"/>
            <w:r>
              <w:rPr>
                <w:rFonts w:cstheme="minorHAnsi"/>
                <w:b/>
                <w:bCs/>
                <w:sz w:val="20"/>
                <w:szCs w:val="20"/>
              </w:rPr>
              <w:t>Commentaires</w:t>
            </w:r>
            <w:proofErr w:type="spellEnd"/>
          </w:p>
          <w:p w14:paraId="1CC10F54" w14:textId="3F7E02AA" w:rsidR="00D444AA" w:rsidRPr="00F44E42" w:rsidRDefault="00D444AA" w:rsidP="00E63D18">
            <w:pPr>
              <w:rPr>
                <w:rFonts w:cstheme="minorHAnsi"/>
                <w:sz w:val="20"/>
                <w:szCs w:val="20"/>
                <w:lang w:val="fr-CA"/>
              </w:rPr>
            </w:pPr>
          </w:p>
        </w:tc>
      </w:tr>
      <w:tr w:rsidR="00207EEF" w:rsidRPr="00EF710B" w14:paraId="1A2C7D02" w14:textId="77777777" w:rsidTr="00EB7C86">
        <w:tc>
          <w:tcPr>
            <w:tcW w:w="434" w:type="dxa"/>
          </w:tcPr>
          <w:p w14:paraId="4B392F25" w14:textId="1E6741B7" w:rsidR="00207EEF" w:rsidRPr="00F44E42" w:rsidRDefault="00207EEF" w:rsidP="00207EEF">
            <w:pPr>
              <w:rPr>
                <w:rFonts w:cstheme="minorHAnsi"/>
                <w:sz w:val="20"/>
                <w:szCs w:val="20"/>
                <w:lang w:val="fr-CA"/>
              </w:rPr>
            </w:pPr>
            <w:r w:rsidRPr="00F44E42">
              <w:rPr>
                <w:rFonts w:cstheme="minorHAnsi"/>
                <w:sz w:val="20"/>
                <w:szCs w:val="20"/>
                <w:lang w:val="fr-CA"/>
              </w:rPr>
              <w:t>1</w:t>
            </w:r>
          </w:p>
        </w:tc>
        <w:tc>
          <w:tcPr>
            <w:tcW w:w="5657" w:type="dxa"/>
          </w:tcPr>
          <w:p w14:paraId="015A1CE7" w14:textId="0E1016E3" w:rsidR="00207EEF" w:rsidRPr="00F44E42" w:rsidRDefault="00207EEF" w:rsidP="00207EEF">
            <w:pPr>
              <w:rPr>
                <w:rFonts w:cstheme="minorHAnsi"/>
                <w:sz w:val="20"/>
                <w:szCs w:val="20"/>
                <w:lang w:val="fr-CA"/>
              </w:rPr>
            </w:pPr>
            <w:r w:rsidRPr="00F44E42">
              <w:rPr>
                <w:rFonts w:cstheme="minorHAnsi"/>
                <w:sz w:val="20"/>
                <w:szCs w:val="20"/>
                <w:lang w:val="fr-CA"/>
              </w:rPr>
              <w:t>Nous avons discuté du style d’encadrement de la directrice ou du directeur de thèse et du style d’apprentissage de l</w:t>
            </w:r>
            <w:r w:rsidR="002B248D">
              <w:rPr>
                <w:rFonts w:cstheme="minorHAnsi"/>
                <w:sz w:val="20"/>
                <w:szCs w:val="20"/>
                <w:lang w:val="fr-CA"/>
              </w:rPr>
              <w:t xml:space="preserve">a personne </w:t>
            </w:r>
            <w:r w:rsidRPr="00F44E42">
              <w:rPr>
                <w:rFonts w:cstheme="minorHAnsi"/>
                <w:sz w:val="20"/>
                <w:szCs w:val="20"/>
                <w:lang w:val="fr-CA"/>
              </w:rPr>
              <w:t xml:space="preserve">étudiante, en mettant l’accent sur la manière d’optimiser la compatibilité de ces styles. </w:t>
            </w:r>
          </w:p>
          <w:p w14:paraId="7A1AB03E" w14:textId="64EDF055" w:rsidR="00207EEF" w:rsidRPr="00F44E42" w:rsidRDefault="00207EEF" w:rsidP="00207EEF">
            <w:pPr>
              <w:rPr>
                <w:rFonts w:cstheme="minorHAnsi"/>
                <w:sz w:val="20"/>
                <w:szCs w:val="20"/>
                <w:lang w:val="fr-CA"/>
              </w:rPr>
            </w:pPr>
            <w:r w:rsidRPr="00F44E42">
              <w:rPr>
                <w:rFonts w:cstheme="minorHAnsi"/>
                <w:sz w:val="20"/>
                <w:szCs w:val="20"/>
                <w:lang w:val="fr-CA"/>
              </w:rPr>
              <w:t>Une partie de cette discussion peut inclure la manière dont les antécédents et origines respectifs de la directrice ou du directeur de thèse et de l</w:t>
            </w:r>
            <w:r w:rsidR="002B248D">
              <w:rPr>
                <w:rFonts w:cstheme="minorHAnsi"/>
                <w:sz w:val="20"/>
                <w:szCs w:val="20"/>
                <w:lang w:val="fr-CA"/>
              </w:rPr>
              <w:t xml:space="preserve">a personne </w:t>
            </w:r>
            <w:r w:rsidRPr="00F44E42">
              <w:rPr>
                <w:rFonts w:cstheme="minorHAnsi"/>
                <w:sz w:val="20"/>
                <w:szCs w:val="20"/>
                <w:lang w:val="fr-CA"/>
              </w:rPr>
              <w:t>étudiante influencent ces styles, permettant ainsi une approche culturellement informée.</w:t>
            </w:r>
          </w:p>
          <w:p w14:paraId="36751064" w14:textId="77777777" w:rsidR="00207EEF" w:rsidRPr="00F44E42" w:rsidRDefault="00207EEF" w:rsidP="00207EEF">
            <w:pPr>
              <w:rPr>
                <w:rFonts w:cstheme="minorHAnsi"/>
                <w:sz w:val="20"/>
                <w:szCs w:val="20"/>
                <w:lang w:val="fr-CA"/>
              </w:rPr>
            </w:pPr>
          </w:p>
          <w:p w14:paraId="02AC1942" w14:textId="6A67F342" w:rsidR="00207EEF" w:rsidRPr="00F44E42" w:rsidRDefault="00207EEF" w:rsidP="00207EEF">
            <w:pPr>
              <w:rPr>
                <w:rFonts w:cstheme="minorHAnsi"/>
                <w:sz w:val="20"/>
                <w:szCs w:val="20"/>
                <w:lang w:val="fr-CA"/>
              </w:rPr>
            </w:pPr>
          </w:p>
        </w:tc>
        <w:tc>
          <w:tcPr>
            <w:tcW w:w="3260" w:type="dxa"/>
          </w:tcPr>
          <w:p w14:paraId="1F51A4D0" w14:textId="77777777" w:rsidR="00207EEF" w:rsidRPr="00F44E42" w:rsidRDefault="00207EEF" w:rsidP="00207EEF">
            <w:pPr>
              <w:rPr>
                <w:rFonts w:cstheme="minorHAnsi"/>
                <w:sz w:val="20"/>
                <w:szCs w:val="20"/>
                <w:lang w:val="fr-CA"/>
              </w:rPr>
            </w:pPr>
          </w:p>
        </w:tc>
      </w:tr>
      <w:tr w:rsidR="00207EEF" w:rsidRPr="00EF710B" w14:paraId="513FF232" w14:textId="77777777" w:rsidTr="00EB7C86">
        <w:tc>
          <w:tcPr>
            <w:tcW w:w="434" w:type="dxa"/>
          </w:tcPr>
          <w:p w14:paraId="05DB82A2" w14:textId="7A50C173" w:rsidR="00207EEF" w:rsidRPr="00F44E42" w:rsidRDefault="00207EEF" w:rsidP="00207EEF">
            <w:pPr>
              <w:rPr>
                <w:rFonts w:cstheme="minorHAnsi"/>
                <w:sz w:val="20"/>
                <w:szCs w:val="20"/>
                <w:lang w:val="fr-CA"/>
              </w:rPr>
            </w:pPr>
            <w:r w:rsidRPr="00F44E42">
              <w:rPr>
                <w:rFonts w:cstheme="minorHAnsi"/>
                <w:sz w:val="20"/>
                <w:szCs w:val="20"/>
                <w:lang w:val="fr-CA"/>
              </w:rPr>
              <w:t>2</w:t>
            </w:r>
          </w:p>
        </w:tc>
        <w:tc>
          <w:tcPr>
            <w:tcW w:w="5657" w:type="dxa"/>
          </w:tcPr>
          <w:p w14:paraId="3F615F2E" w14:textId="4A7D269A" w:rsidR="00207EEF" w:rsidRPr="00F44E42" w:rsidRDefault="00207EEF" w:rsidP="00207EEF">
            <w:pPr>
              <w:rPr>
                <w:rFonts w:cstheme="minorHAnsi"/>
                <w:sz w:val="20"/>
                <w:szCs w:val="20"/>
                <w:lang w:val="fr-CA"/>
              </w:rPr>
            </w:pPr>
            <w:r w:rsidRPr="00F44E42">
              <w:rPr>
                <w:rFonts w:cstheme="minorHAnsi"/>
                <w:sz w:val="20"/>
                <w:szCs w:val="20"/>
                <w:lang w:val="fr-CA"/>
              </w:rPr>
              <w:t>Nous nous engageons à nous traiter mutuellement, ainsi que les autres collègues et membres de comités, de manière respectueuse et collégiale.</w:t>
            </w:r>
          </w:p>
          <w:p w14:paraId="37C47E1C" w14:textId="73449B13" w:rsidR="00207EEF" w:rsidRPr="00F44E42" w:rsidRDefault="00207EEF" w:rsidP="00207EEF">
            <w:pPr>
              <w:rPr>
                <w:rFonts w:cstheme="minorHAnsi"/>
                <w:sz w:val="20"/>
                <w:szCs w:val="20"/>
                <w:lang w:val="fr-CA"/>
              </w:rPr>
            </w:pPr>
          </w:p>
        </w:tc>
        <w:tc>
          <w:tcPr>
            <w:tcW w:w="3260" w:type="dxa"/>
          </w:tcPr>
          <w:p w14:paraId="0826BD7C" w14:textId="77777777" w:rsidR="00207EEF" w:rsidRPr="00F44E42" w:rsidRDefault="00207EEF" w:rsidP="00207EEF">
            <w:pPr>
              <w:rPr>
                <w:rFonts w:cstheme="minorHAnsi"/>
                <w:sz w:val="20"/>
                <w:szCs w:val="20"/>
                <w:lang w:val="fr-CA"/>
              </w:rPr>
            </w:pPr>
          </w:p>
        </w:tc>
      </w:tr>
      <w:tr w:rsidR="00207EEF" w:rsidRPr="00EF710B" w14:paraId="583E750B" w14:textId="77777777" w:rsidTr="00EB7C86">
        <w:tc>
          <w:tcPr>
            <w:tcW w:w="434" w:type="dxa"/>
          </w:tcPr>
          <w:p w14:paraId="19425FD9" w14:textId="071A4CEC" w:rsidR="00207EEF" w:rsidRPr="00F44E42" w:rsidRDefault="00207EEF" w:rsidP="00207EEF">
            <w:pPr>
              <w:rPr>
                <w:rFonts w:cstheme="minorHAnsi"/>
                <w:sz w:val="20"/>
                <w:szCs w:val="20"/>
                <w:lang w:val="fr-CA"/>
              </w:rPr>
            </w:pPr>
            <w:r w:rsidRPr="00F44E42">
              <w:rPr>
                <w:rFonts w:cstheme="minorHAnsi"/>
                <w:sz w:val="20"/>
                <w:szCs w:val="20"/>
                <w:lang w:val="fr-CA"/>
              </w:rPr>
              <w:t>3</w:t>
            </w:r>
          </w:p>
        </w:tc>
        <w:tc>
          <w:tcPr>
            <w:tcW w:w="5657" w:type="dxa"/>
          </w:tcPr>
          <w:p w14:paraId="01A6E92E" w14:textId="6531FCD9" w:rsidR="00207EEF" w:rsidRPr="00F44E42" w:rsidRDefault="00207EEF" w:rsidP="00207EEF">
            <w:pPr>
              <w:rPr>
                <w:rFonts w:cstheme="minorHAnsi"/>
                <w:sz w:val="20"/>
                <w:szCs w:val="20"/>
                <w:lang w:val="fr-CA"/>
              </w:rPr>
            </w:pPr>
            <w:r w:rsidRPr="00F44E42">
              <w:rPr>
                <w:rFonts w:cstheme="minorHAnsi"/>
                <w:sz w:val="20"/>
                <w:szCs w:val="20"/>
                <w:lang w:val="fr-CA"/>
              </w:rPr>
              <w:t xml:space="preserve">La directrice ou le directeur de thèse s'engage à fournir et à soutenir un environnement de travail sûr, inclusif et sain dans leurs laboratoires et espaces de recherche, ainsi qu'à encourager l'équilibre travail-vie personnelle. </w:t>
            </w:r>
            <w:r w:rsidR="00731F4B">
              <w:rPr>
                <w:rFonts w:cstheme="minorHAnsi"/>
                <w:sz w:val="20"/>
                <w:szCs w:val="20"/>
                <w:lang w:val="fr-CA"/>
              </w:rPr>
              <w:t xml:space="preserve"> Dans le cadre de cette discussion, il convient de souligner que les personnes étudiantes </w:t>
            </w:r>
            <w:r w:rsidR="00731F4B">
              <w:rPr>
                <w:rFonts w:cstheme="minorHAnsi"/>
                <w:sz w:val="20"/>
                <w:szCs w:val="20"/>
                <w:lang w:val="fr-CA"/>
              </w:rPr>
              <w:lastRenderedPageBreak/>
              <w:t>ne devraient normalement pas travailler lors des jours fériés, des jours fériés associés à leur religion et lorsque l’Université est officiellement fermée.  De plus, les personnes étudiantes ont</w:t>
            </w:r>
            <w:r w:rsidR="00401424">
              <w:rPr>
                <w:rFonts w:cstheme="minorHAnsi"/>
                <w:sz w:val="20"/>
                <w:szCs w:val="20"/>
                <w:lang w:val="fr-CA"/>
              </w:rPr>
              <w:t xml:space="preserve"> normalement</w:t>
            </w:r>
            <w:r w:rsidR="00731F4B">
              <w:rPr>
                <w:rFonts w:cstheme="minorHAnsi"/>
                <w:sz w:val="20"/>
                <w:szCs w:val="20"/>
                <w:lang w:val="fr-CA"/>
              </w:rPr>
              <w:t xml:space="preserve"> droit à trois semaines de congé par année.</w:t>
            </w:r>
          </w:p>
          <w:p w14:paraId="7B4C4726" w14:textId="77777777" w:rsidR="00207EEF" w:rsidRPr="00F44E42" w:rsidRDefault="00207EEF" w:rsidP="00207EEF">
            <w:pPr>
              <w:rPr>
                <w:rFonts w:cstheme="minorHAnsi"/>
                <w:sz w:val="20"/>
                <w:szCs w:val="20"/>
                <w:lang w:val="fr-CA"/>
              </w:rPr>
            </w:pPr>
          </w:p>
          <w:p w14:paraId="38527AE9" w14:textId="1A1EB784" w:rsidR="00207EEF" w:rsidRPr="00F44E42" w:rsidRDefault="00207EEF" w:rsidP="00207EEF">
            <w:pPr>
              <w:rPr>
                <w:rFonts w:cstheme="minorHAnsi"/>
                <w:sz w:val="20"/>
                <w:szCs w:val="20"/>
                <w:lang w:val="fr-CA"/>
              </w:rPr>
            </w:pPr>
            <w:r w:rsidRPr="00F44E42">
              <w:rPr>
                <w:rFonts w:cstheme="minorHAnsi"/>
                <w:sz w:val="20"/>
                <w:szCs w:val="20"/>
                <w:lang w:val="fr-CA"/>
              </w:rPr>
              <w:t>L</w:t>
            </w:r>
            <w:r w:rsidR="002B248D">
              <w:rPr>
                <w:rFonts w:cstheme="minorHAnsi"/>
                <w:sz w:val="20"/>
                <w:szCs w:val="20"/>
                <w:lang w:val="fr-CA"/>
              </w:rPr>
              <w:t xml:space="preserve">a personne </w:t>
            </w:r>
            <w:r w:rsidRPr="00F44E42">
              <w:rPr>
                <w:rFonts w:cstheme="minorHAnsi"/>
                <w:sz w:val="20"/>
                <w:szCs w:val="20"/>
                <w:lang w:val="fr-CA"/>
              </w:rPr>
              <w:t>étudiante s'engage également à respecter et à contribuer positivement à un tel environnement.</w:t>
            </w:r>
          </w:p>
          <w:p w14:paraId="4F4216A2" w14:textId="77777777" w:rsidR="00207EEF" w:rsidRPr="00F44E42" w:rsidRDefault="00207EEF" w:rsidP="00207EEF">
            <w:pPr>
              <w:rPr>
                <w:rFonts w:cstheme="minorHAnsi"/>
                <w:sz w:val="20"/>
                <w:szCs w:val="20"/>
                <w:lang w:val="fr-CA"/>
              </w:rPr>
            </w:pPr>
          </w:p>
          <w:p w14:paraId="1D3B5231" w14:textId="4F5BF727" w:rsidR="00207EEF" w:rsidRPr="00F44E42" w:rsidRDefault="00207EEF" w:rsidP="00207EEF">
            <w:pPr>
              <w:rPr>
                <w:rFonts w:cstheme="minorHAnsi"/>
                <w:sz w:val="20"/>
                <w:szCs w:val="20"/>
                <w:lang w:val="fr-CA"/>
              </w:rPr>
            </w:pPr>
          </w:p>
        </w:tc>
        <w:tc>
          <w:tcPr>
            <w:tcW w:w="3260" w:type="dxa"/>
          </w:tcPr>
          <w:p w14:paraId="07CCD61B" w14:textId="77777777" w:rsidR="00207EEF" w:rsidRPr="00F44E42" w:rsidRDefault="00207EEF" w:rsidP="00207EEF">
            <w:pPr>
              <w:rPr>
                <w:rFonts w:cstheme="minorHAnsi"/>
                <w:sz w:val="20"/>
                <w:szCs w:val="20"/>
                <w:lang w:val="fr-CA"/>
              </w:rPr>
            </w:pPr>
          </w:p>
        </w:tc>
      </w:tr>
      <w:tr w:rsidR="00207EEF" w:rsidRPr="00EF710B" w14:paraId="25A73FCC" w14:textId="77777777" w:rsidTr="00EB7C86">
        <w:tc>
          <w:tcPr>
            <w:tcW w:w="434" w:type="dxa"/>
          </w:tcPr>
          <w:p w14:paraId="68E7426B" w14:textId="17059BD4" w:rsidR="00207EEF" w:rsidRPr="00F44E42" w:rsidRDefault="00207EEF" w:rsidP="00207EEF">
            <w:pPr>
              <w:rPr>
                <w:rFonts w:cstheme="minorHAnsi"/>
                <w:sz w:val="20"/>
                <w:szCs w:val="20"/>
                <w:lang w:val="fr-CA"/>
              </w:rPr>
            </w:pPr>
            <w:r w:rsidRPr="00F44E42">
              <w:rPr>
                <w:rFonts w:cstheme="minorHAnsi"/>
                <w:sz w:val="20"/>
                <w:szCs w:val="20"/>
                <w:lang w:val="fr-CA"/>
              </w:rPr>
              <w:t>4</w:t>
            </w:r>
          </w:p>
        </w:tc>
        <w:tc>
          <w:tcPr>
            <w:tcW w:w="5657" w:type="dxa"/>
          </w:tcPr>
          <w:p w14:paraId="62D52C6D" w14:textId="199DDA03" w:rsidR="00207EEF" w:rsidRPr="00F44E42" w:rsidRDefault="00207EEF" w:rsidP="00207EEF">
            <w:pPr>
              <w:rPr>
                <w:rFonts w:cstheme="minorHAnsi"/>
                <w:sz w:val="20"/>
                <w:szCs w:val="20"/>
                <w:lang w:val="fr-CA"/>
              </w:rPr>
            </w:pPr>
            <w:r w:rsidRPr="00F44E42">
              <w:rPr>
                <w:rFonts w:cstheme="minorHAnsi"/>
                <w:sz w:val="20"/>
                <w:szCs w:val="20"/>
                <w:lang w:val="fr-CA"/>
              </w:rPr>
              <w:t>Nous avons discuté et reconnu les engagements professionnels en dehors de la relation d’encadrement de la part de la directrice ou du directeur de thèse (par exemple, enseignement, administration, service) et de l</w:t>
            </w:r>
            <w:r w:rsidR="002B248D">
              <w:rPr>
                <w:rFonts w:cstheme="minorHAnsi"/>
                <w:sz w:val="20"/>
                <w:szCs w:val="20"/>
                <w:lang w:val="fr-CA"/>
              </w:rPr>
              <w:t xml:space="preserve">a personne </w:t>
            </w:r>
            <w:r w:rsidRPr="00F44E42">
              <w:rPr>
                <w:rFonts w:cstheme="minorHAnsi"/>
                <w:sz w:val="20"/>
                <w:szCs w:val="20"/>
                <w:lang w:val="fr-CA"/>
              </w:rPr>
              <w:t>étudiante (par exemple, cours, développement professionnel). Le cas échéant, nous avons discuté de la réduction de la charge de travail de la part de la directrice ou du directeur de thèse (ex. : charge de travail à 60 % en raison d'un accommodement) et de l</w:t>
            </w:r>
            <w:r w:rsidR="002B248D">
              <w:rPr>
                <w:rFonts w:cstheme="minorHAnsi"/>
                <w:sz w:val="20"/>
                <w:szCs w:val="20"/>
                <w:lang w:val="fr-CA"/>
              </w:rPr>
              <w:t xml:space="preserve">a personne </w:t>
            </w:r>
            <w:r w:rsidRPr="00F44E42">
              <w:rPr>
                <w:rFonts w:cstheme="minorHAnsi"/>
                <w:sz w:val="20"/>
                <w:szCs w:val="20"/>
                <w:lang w:val="fr-CA"/>
              </w:rPr>
              <w:t>étudiante (ex. : étudiant à temps partiel).</w:t>
            </w:r>
          </w:p>
          <w:p w14:paraId="1B225B9E" w14:textId="77777777" w:rsidR="00207EEF" w:rsidRPr="00F44E42" w:rsidRDefault="00207EEF" w:rsidP="00207EEF">
            <w:pPr>
              <w:rPr>
                <w:rFonts w:cstheme="minorHAnsi"/>
                <w:sz w:val="20"/>
                <w:szCs w:val="20"/>
                <w:lang w:val="fr-CA"/>
              </w:rPr>
            </w:pPr>
          </w:p>
          <w:p w14:paraId="6F1CF96A" w14:textId="08A1C6CF" w:rsidR="00207EEF" w:rsidRPr="00F44E42" w:rsidRDefault="00207EEF" w:rsidP="00207EEF">
            <w:pPr>
              <w:rPr>
                <w:rFonts w:cstheme="minorHAnsi"/>
                <w:sz w:val="20"/>
                <w:szCs w:val="20"/>
                <w:lang w:val="fr-CA"/>
              </w:rPr>
            </w:pPr>
          </w:p>
        </w:tc>
        <w:tc>
          <w:tcPr>
            <w:tcW w:w="3260" w:type="dxa"/>
          </w:tcPr>
          <w:p w14:paraId="45995038" w14:textId="77777777" w:rsidR="00207EEF" w:rsidRPr="00F44E42" w:rsidRDefault="00207EEF" w:rsidP="00207EEF">
            <w:pPr>
              <w:rPr>
                <w:rFonts w:cstheme="minorHAnsi"/>
                <w:sz w:val="20"/>
                <w:szCs w:val="20"/>
                <w:lang w:val="fr-CA"/>
              </w:rPr>
            </w:pPr>
          </w:p>
        </w:tc>
      </w:tr>
      <w:tr w:rsidR="00207EEF" w:rsidRPr="00EB7C86" w14:paraId="2275A3BD" w14:textId="77777777" w:rsidTr="00EB7C86">
        <w:tc>
          <w:tcPr>
            <w:tcW w:w="434" w:type="dxa"/>
          </w:tcPr>
          <w:p w14:paraId="73DA79C9" w14:textId="43D8B782" w:rsidR="00207EEF" w:rsidRPr="00F44E42" w:rsidRDefault="00207EEF" w:rsidP="00207EEF">
            <w:pPr>
              <w:rPr>
                <w:rFonts w:cstheme="minorHAnsi"/>
                <w:sz w:val="20"/>
                <w:szCs w:val="20"/>
                <w:lang w:val="fr-CA"/>
              </w:rPr>
            </w:pPr>
            <w:r w:rsidRPr="00F44E42">
              <w:rPr>
                <w:rFonts w:cstheme="minorHAnsi"/>
                <w:sz w:val="20"/>
                <w:szCs w:val="20"/>
                <w:lang w:val="fr-CA"/>
              </w:rPr>
              <w:t>5</w:t>
            </w:r>
          </w:p>
        </w:tc>
        <w:tc>
          <w:tcPr>
            <w:tcW w:w="5657" w:type="dxa"/>
          </w:tcPr>
          <w:p w14:paraId="0F695402" w14:textId="44E3AC6C" w:rsidR="00207EEF" w:rsidRDefault="00207EEF" w:rsidP="00207EEF">
            <w:pPr>
              <w:rPr>
                <w:rFonts w:cstheme="minorHAnsi"/>
                <w:sz w:val="20"/>
                <w:szCs w:val="20"/>
                <w:lang w:val="fr-CA"/>
              </w:rPr>
            </w:pPr>
            <w:r w:rsidRPr="00F44E42">
              <w:rPr>
                <w:rFonts w:cstheme="minorHAnsi"/>
                <w:sz w:val="20"/>
                <w:szCs w:val="20"/>
                <w:lang w:val="fr-CA"/>
              </w:rPr>
              <w:t xml:space="preserve">Nous avons déterminé un calendrier de </w:t>
            </w:r>
            <w:r w:rsidR="00BE37E6">
              <w:rPr>
                <w:rFonts w:cstheme="minorHAnsi"/>
                <w:sz w:val="20"/>
                <w:szCs w:val="20"/>
                <w:lang w:val="fr-CA"/>
              </w:rPr>
              <w:t>rencontre</w:t>
            </w:r>
            <w:r w:rsidRPr="00F44E42">
              <w:rPr>
                <w:rFonts w:cstheme="minorHAnsi"/>
                <w:sz w:val="20"/>
                <w:szCs w:val="20"/>
                <w:lang w:val="fr-CA"/>
              </w:rPr>
              <w:t xml:space="preserve">s pour discuter de l'avancement de la recherche liée à la thèse (devrait être au minimum mensuel). </w:t>
            </w:r>
          </w:p>
          <w:p w14:paraId="567600C5" w14:textId="77777777" w:rsidR="000B6C67" w:rsidRPr="00F44E42" w:rsidRDefault="000B6C67" w:rsidP="00207EEF">
            <w:pPr>
              <w:rPr>
                <w:rFonts w:cstheme="minorHAnsi"/>
                <w:sz w:val="20"/>
                <w:szCs w:val="20"/>
                <w:lang w:val="fr-CA"/>
              </w:rPr>
            </w:pPr>
          </w:p>
          <w:p w14:paraId="56C8883F" w14:textId="77777777" w:rsidR="00207EEF" w:rsidRPr="00F44E42" w:rsidRDefault="00207EEF" w:rsidP="00207EEF">
            <w:pPr>
              <w:rPr>
                <w:rFonts w:cstheme="minorHAnsi"/>
                <w:sz w:val="20"/>
                <w:szCs w:val="20"/>
                <w:lang w:val="fr-CA"/>
              </w:rPr>
            </w:pPr>
            <w:r w:rsidRPr="00F44E42">
              <w:rPr>
                <w:rFonts w:cstheme="minorHAnsi"/>
                <w:sz w:val="20"/>
                <w:szCs w:val="20"/>
                <w:lang w:val="fr-CA"/>
              </w:rPr>
              <w:t>Nos rencontres seront :</w:t>
            </w:r>
          </w:p>
          <w:p w14:paraId="6C8513CC" w14:textId="77777777" w:rsidR="00207EEF" w:rsidRPr="00F44E42" w:rsidRDefault="00207EEF" w:rsidP="00207EEF">
            <w:pPr>
              <w:rPr>
                <w:rFonts w:cstheme="minorHAnsi"/>
                <w:sz w:val="20"/>
                <w:szCs w:val="20"/>
                <w:lang w:val="fr-CA"/>
              </w:rPr>
            </w:pPr>
            <w:r w:rsidRPr="00F44E42">
              <w:rPr>
                <w:rFonts w:ascii="Segoe UI Symbol" w:hAnsi="Segoe UI Symbol" w:cs="Segoe UI Symbol"/>
                <w:sz w:val="20"/>
                <w:szCs w:val="20"/>
                <w:lang w:val="fr-CA"/>
              </w:rPr>
              <w:t>☐</w:t>
            </w:r>
            <w:r w:rsidRPr="00F44E42">
              <w:rPr>
                <w:rFonts w:cstheme="minorHAnsi"/>
                <w:sz w:val="20"/>
                <w:szCs w:val="20"/>
                <w:lang w:val="fr-CA"/>
              </w:rPr>
              <w:t xml:space="preserve"> Hebdomadaires </w:t>
            </w:r>
          </w:p>
          <w:p w14:paraId="48555B91" w14:textId="77777777" w:rsidR="00207EEF" w:rsidRPr="00F44E42" w:rsidRDefault="00207EEF" w:rsidP="00207EEF">
            <w:pPr>
              <w:rPr>
                <w:rFonts w:cstheme="minorHAnsi"/>
                <w:sz w:val="20"/>
                <w:szCs w:val="20"/>
                <w:lang w:val="fr-CA"/>
              </w:rPr>
            </w:pPr>
            <w:r w:rsidRPr="00F44E42">
              <w:rPr>
                <w:rFonts w:ascii="Segoe UI Symbol" w:hAnsi="Segoe UI Symbol" w:cs="Segoe UI Symbol"/>
                <w:sz w:val="20"/>
                <w:szCs w:val="20"/>
                <w:lang w:val="fr-CA"/>
              </w:rPr>
              <w:t>☐</w:t>
            </w:r>
            <w:r w:rsidRPr="00F44E42">
              <w:rPr>
                <w:rFonts w:cstheme="minorHAnsi"/>
                <w:sz w:val="20"/>
                <w:szCs w:val="20"/>
                <w:lang w:val="fr-CA"/>
              </w:rPr>
              <w:t xml:space="preserve"> Bihebdomadaires </w:t>
            </w:r>
          </w:p>
          <w:p w14:paraId="0DA6973B" w14:textId="77777777" w:rsidR="00207EEF" w:rsidRPr="00F44E42" w:rsidRDefault="00207EEF" w:rsidP="00207EEF">
            <w:pPr>
              <w:rPr>
                <w:rFonts w:cstheme="minorHAnsi"/>
                <w:sz w:val="20"/>
                <w:szCs w:val="20"/>
                <w:lang w:val="fr-CA"/>
              </w:rPr>
            </w:pPr>
            <w:r w:rsidRPr="00F44E42">
              <w:rPr>
                <w:rFonts w:ascii="Segoe UI Symbol" w:hAnsi="Segoe UI Symbol" w:cs="Segoe UI Symbol"/>
                <w:sz w:val="20"/>
                <w:szCs w:val="20"/>
                <w:lang w:val="fr-CA"/>
              </w:rPr>
              <w:t>☐</w:t>
            </w:r>
            <w:r w:rsidRPr="00F44E42">
              <w:rPr>
                <w:rFonts w:cstheme="minorHAnsi"/>
                <w:sz w:val="20"/>
                <w:szCs w:val="20"/>
                <w:lang w:val="fr-CA"/>
              </w:rPr>
              <w:t xml:space="preserve"> Mensuelles </w:t>
            </w:r>
          </w:p>
          <w:p w14:paraId="4B0465D6" w14:textId="6421170D" w:rsidR="00207EEF" w:rsidRPr="00F44E42" w:rsidRDefault="00207EEF" w:rsidP="00207EEF">
            <w:pPr>
              <w:rPr>
                <w:rFonts w:cstheme="minorHAnsi"/>
                <w:sz w:val="20"/>
                <w:szCs w:val="20"/>
                <w:lang w:val="fr-CA"/>
              </w:rPr>
            </w:pPr>
            <w:r w:rsidRPr="00F44E42">
              <w:rPr>
                <w:rFonts w:ascii="Segoe UI Symbol" w:hAnsi="Segoe UI Symbol" w:cs="Segoe UI Symbol"/>
                <w:sz w:val="20"/>
                <w:szCs w:val="20"/>
                <w:lang w:val="fr-CA"/>
              </w:rPr>
              <w:t>☐</w:t>
            </w:r>
            <w:r w:rsidRPr="00F44E42">
              <w:rPr>
                <w:rFonts w:cstheme="minorHAnsi"/>
                <w:sz w:val="20"/>
                <w:szCs w:val="20"/>
                <w:lang w:val="fr-CA"/>
              </w:rPr>
              <w:t xml:space="preserve"> Autre (Vous devez expliquer pourquoi</w:t>
            </w:r>
            <w:r w:rsidR="00467ADF">
              <w:rPr>
                <w:rFonts w:cstheme="minorHAnsi"/>
                <w:sz w:val="20"/>
                <w:szCs w:val="20"/>
                <w:lang w:val="fr-CA"/>
              </w:rPr>
              <w:t xml:space="preserve"> dans la colonne commentaire</w:t>
            </w:r>
            <w:r w:rsidRPr="00F44E42">
              <w:rPr>
                <w:rFonts w:cstheme="minorHAnsi"/>
                <w:sz w:val="20"/>
                <w:szCs w:val="20"/>
                <w:lang w:val="fr-CA"/>
              </w:rPr>
              <w:t xml:space="preserve">.) </w:t>
            </w:r>
          </w:p>
          <w:p w14:paraId="43ED99AB" w14:textId="77777777" w:rsidR="000B6C67" w:rsidRDefault="000B6C67" w:rsidP="00207EEF">
            <w:pPr>
              <w:rPr>
                <w:rFonts w:cstheme="minorHAnsi"/>
                <w:sz w:val="20"/>
                <w:szCs w:val="20"/>
                <w:lang w:val="fr-CA"/>
              </w:rPr>
            </w:pPr>
          </w:p>
          <w:p w14:paraId="02C38D73" w14:textId="175BACC7" w:rsidR="00207EEF" w:rsidRPr="00F44E42" w:rsidRDefault="00207EEF" w:rsidP="00207EEF">
            <w:pPr>
              <w:rPr>
                <w:rFonts w:cstheme="minorHAnsi"/>
                <w:sz w:val="20"/>
                <w:szCs w:val="20"/>
                <w:lang w:val="fr-CA"/>
              </w:rPr>
            </w:pPr>
            <w:r w:rsidRPr="00F44E42">
              <w:rPr>
                <w:rFonts w:cstheme="minorHAnsi"/>
                <w:sz w:val="20"/>
                <w:szCs w:val="20"/>
                <w:lang w:val="fr-CA"/>
              </w:rPr>
              <w:t>Durée approximative des r</w:t>
            </w:r>
            <w:r w:rsidR="006606F5">
              <w:rPr>
                <w:rFonts w:cstheme="minorHAnsi"/>
                <w:sz w:val="20"/>
                <w:szCs w:val="20"/>
                <w:lang w:val="fr-CA"/>
              </w:rPr>
              <w:t>encontre</w:t>
            </w:r>
            <w:r w:rsidRPr="00F44E42">
              <w:rPr>
                <w:rFonts w:cstheme="minorHAnsi"/>
                <w:sz w:val="20"/>
                <w:szCs w:val="20"/>
                <w:lang w:val="fr-CA"/>
              </w:rPr>
              <w:t>s : __________________</w:t>
            </w:r>
          </w:p>
          <w:p w14:paraId="1F7EFD72" w14:textId="77777777" w:rsidR="00207EEF" w:rsidRPr="00F44E42" w:rsidRDefault="00207EEF" w:rsidP="00207EEF">
            <w:pPr>
              <w:rPr>
                <w:rFonts w:cstheme="minorHAnsi"/>
                <w:sz w:val="20"/>
                <w:szCs w:val="20"/>
                <w:lang w:val="fr-CA"/>
              </w:rPr>
            </w:pPr>
          </w:p>
        </w:tc>
        <w:tc>
          <w:tcPr>
            <w:tcW w:w="3260" w:type="dxa"/>
          </w:tcPr>
          <w:p w14:paraId="65CDC7C4" w14:textId="77777777" w:rsidR="00207EEF" w:rsidRPr="00F44E42" w:rsidRDefault="00207EEF" w:rsidP="00207EEF">
            <w:pPr>
              <w:rPr>
                <w:rFonts w:cstheme="minorHAnsi"/>
                <w:sz w:val="20"/>
                <w:szCs w:val="20"/>
                <w:lang w:val="fr-CA"/>
              </w:rPr>
            </w:pPr>
          </w:p>
        </w:tc>
      </w:tr>
      <w:tr w:rsidR="00207EEF" w:rsidRPr="00EF710B" w14:paraId="2C58BF60" w14:textId="77777777" w:rsidTr="00EB7C86">
        <w:tc>
          <w:tcPr>
            <w:tcW w:w="434" w:type="dxa"/>
          </w:tcPr>
          <w:p w14:paraId="4CCE6818" w14:textId="6C04CC77" w:rsidR="00207EEF" w:rsidRPr="00F44E42" w:rsidRDefault="00207EEF" w:rsidP="00207EEF">
            <w:pPr>
              <w:rPr>
                <w:rFonts w:cstheme="minorHAnsi"/>
                <w:sz w:val="20"/>
                <w:szCs w:val="20"/>
                <w:lang w:val="fr-CA"/>
              </w:rPr>
            </w:pPr>
            <w:r w:rsidRPr="00F44E42">
              <w:rPr>
                <w:rFonts w:cstheme="minorHAnsi"/>
                <w:sz w:val="20"/>
                <w:szCs w:val="20"/>
                <w:lang w:val="fr-CA"/>
              </w:rPr>
              <w:t>6</w:t>
            </w:r>
          </w:p>
        </w:tc>
        <w:tc>
          <w:tcPr>
            <w:tcW w:w="5657" w:type="dxa"/>
          </w:tcPr>
          <w:p w14:paraId="73778847" w14:textId="596D47D7" w:rsidR="00207EEF" w:rsidRPr="00F44E42" w:rsidRDefault="00207EEF" w:rsidP="00207EEF">
            <w:pPr>
              <w:rPr>
                <w:rFonts w:cstheme="minorHAnsi"/>
                <w:sz w:val="20"/>
                <w:szCs w:val="20"/>
                <w:lang w:val="fr-CA"/>
              </w:rPr>
            </w:pPr>
            <w:r w:rsidRPr="00F44E42">
              <w:rPr>
                <w:rFonts w:cstheme="minorHAnsi"/>
                <w:sz w:val="20"/>
                <w:szCs w:val="20"/>
                <w:lang w:val="fr-CA"/>
              </w:rPr>
              <w:t xml:space="preserve">Nous avons discuté des meilleures stratégies de communication (par </w:t>
            </w:r>
            <w:r w:rsidRPr="00AD28D3">
              <w:rPr>
                <w:rFonts w:cstheme="minorHAnsi"/>
                <w:sz w:val="20"/>
                <w:szCs w:val="20"/>
                <w:lang w:val="fr-CA"/>
              </w:rPr>
              <w:t xml:space="preserve">exemple, rétroaction </w:t>
            </w:r>
            <w:r w:rsidR="00AD28D3" w:rsidRPr="00AD28D3">
              <w:rPr>
                <w:rFonts w:cstheme="minorHAnsi"/>
                <w:sz w:val="20"/>
                <w:szCs w:val="20"/>
                <w:lang w:val="fr-CA"/>
              </w:rPr>
              <w:t>dans</w:t>
            </w:r>
            <w:r w:rsidR="00AD28D3">
              <w:rPr>
                <w:rFonts w:cstheme="minorHAnsi"/>
                <w:sz w:val="20"/>
                <w:szCs w:val="20"/>
                <w:lang w:val="fr-CA"/>
              </w:rPr>
              <w:t xml:space="preserve"> des délais convenables</w:t>
            </w:r>
            <w:r w:rsidRPr="00F44E42">
              <w:rPr>
                <w:rFonts w:cstheme="minorHAnsi"/>
                <w:sz w:val="20"/>
                <w:szCs w:val="20"/>
                <w:lang w:val="fr-CA"/>
              </w:rPr>
              <w:t xml:space="preserve">, notification mutuelle des absences/congés, droit de déconnexion à </w:t>
            </w:r>
            <w:r w:rsidR="00AD28D3">
              <w:rPr>
                <w:rFonts w:cstheme="minorHAnsi"/>
                <w:sz w:val="20"/>
                <w:szCs w:val="20"/>
                <w:lang w:val="fr-CA"/>
              </w:rPr>
              <w:t>des</w:t>
            </w:r>
            <w:r w:rsidRPr="00F44E42">
              <w:rPr>
                <w:rFonts w:cstheme="minorHAnsi"/>
                <w:sz w:val="20"/>
                <w:szCs w:val="20"/>
                <w:lang w:val="fr-CA"/>
              </w:rPr>
              <w:t xml:space="preserve"> moments </w:t>
            </w:r>
            <w:r w:rsidR="00AD28D3">
              <w:rPr>
                <w:rFonts w:cstheme="minorHAnsi"/>
                <w:sz w:val="20"/>
                <w:szCs w:val="20"/>
                <w:lang w:val="fr-CA"/>
              </w:rPr>
              <w:t xml:space="preserve">précis </w:t>
            </w:r>
            <w:r w:rsidRPr="00F44E42">
              <w:rPr>
                <w:rFonts w:cstheme="minorHAnsi"/>
                <w:sz w:val="20"/>
                <w:szCs w:val="20"/>
                <w:lang w:val="fr-CA"/>
              </w:rPr>
              <w:t>comme les fins de semaine, etc.).</w:t>
            </w:r>
          </w:p>
          <w:p w14:paraId="257C3F35" w14:textId="77777777" w:rsidR="00207EEF" w:rsidRPr="00F44E42" w:rsidRDefault="00207EEF" w:rsidP="00207EEF">
            <w:pPr>
              <w:rPr>
                <w:rFonts w:cstheme="minorHAnsi"/>
                <w:sz w:val="20"/>
                <w:szCs w:val="20"/>
                <w:lang w:val="fr-CA"/>
              </w:rPr>
            </w:pPr>
          </w:p>
        </w:tc>
        <w:tc>
          <w:tcPr>
            <w:tcW w:w="3260" w:type="dxa"/>
          </w:tcPr>
          <w:p w14:paraId="2A91899B" w14:textId="77777777" w:rsidR="00207EEF" w:rsidRPr="00F44E42" w:rsidRDefault="00207EEF" w:rsidP="00207EEF">
            <w:pPr>
              <w:rPr>
                <w:rFonts w:cstheme="minorHAnsi"/>
                <w:sz w:val="20"/>
                <w:szCs w:val="20"/>
                <w:lang w:val="fr-CA"/>
              </w:rPr>
            </w:pPr>
          </w:p>
        </w:tc>
      </w:tr>
      <w:tr w:rsidR="00207EEF" w:rsidRPr="00EF710B" w14:paraId="01FE5B2B" w14:textId="77777777" w:rsidTr="00EB7C86">
        <w:tc>
          <w:tcPr>
            <w:tcW w:w="434" w:type="dxa"/>
          </w:tcPr>
          <w:p w14:paraId="7B6FE82E" w14:textId="357E2011" w:rsidR="00207EEF" w:rsidRPr="00F44E42" w:rsidRDefault="00207EEF" w:rsidP="00207EEF">
            <w:pPr>
              <w:rPr>
                <w:rFonts w:cstheme="minorHAnsi"/>
                <w:sz w:val="20"/>
                <w:szCs w:val="20"/>
                <w:lang w:val="fr-CA"/>
              </w:rPr>
            </w:pPr>
            <w:r w:rsidRPr="00F44E42">
              <w:rPr>
                <w:rFonts w:cstheme="minorHAnsi"/>
                <w:sz w:val="20"/>
                <w:szCs w:val="20"/>
                <w:lang w:val="fr-CA"/>
              </w:rPr>
              <w:t>7</w:t>
            </w:r>
          </w:p>
        </w:tc>
        <w:tc>
          <w:tcPr>
            <w:tcW w:w="5657" w:type="dxa"/>
          </w:tcPr>
          <w:p w14:paraId="493A704B" w14:textId="0BAEB9C0" w:rsidR="00207EEF" w:rsidRPr="00F44E42" w:rsidRDefault="00207EEF" w:rsidP="00207EEF">
            <w:pPr>
              <w:tabs>
                <w:tab w:val="left" w:pos="413"/>
              </w:tabs>
              <w:rPr>
                <w:rFonts w:cstheme="minorHAnsi"/>
                <w:sz w:val="20"/>
                <w:szCs w:val="20"/>
                <w:lang w:val="fr-CA"/>
              </w:rPr>
            </w:pPr>
            <w:r w:rsidRPr="00F44E42">
              <w:rPr>
                <w:rFonts w:cstheme="minorHAnsi"/>
                <w:sz w:val="20"/>
                <w:szCs w:val="20"/>
                <w:lang w:val="fr-CA"/>
              </w:rPr>
              <w:t>Nous avons discuté de la portée possible des projets de thèse en fonction de l’expertise de la directrice ou du directeur de thèse, les ressources disponibles et les lignes directrices du programme d’études de l</w:t>
            </w:r>
            <w:r w:rsidR="002B248D">
              <w:rPr>
                <w:rFonts w:cstheme="minorHAnsi"/>
                <w:sz w:val="20"/>
                <w:szCs w:val="20"/>
                <w:lang w:val="fr-CA"/>
              </w:rPr>
              <w:t xml:space="preserve">a personne </w:t>
            </w:r>
            <w:r w:rsidRPr="00F44E42">
              <w:rPr>
                <w:rFonts w:cstheme="minorHAnsi"/>
                <w:sz w:val="20"/>
                <w:szCs w:val="20"/>
                <w:lang w:val="fr-CA"/>
              </w:rPr>
              <w:t>étudiante.</w:t>
            </w:r>
          </w:p>
          <w:p w14:paraId="0F2B3768" w14:textId="77777777" w:rsidR="00207EEF" w:rsidRPr="00F44E42" w:rsidRDefault="00207EEF" w:rsidP="00207EEF">
            <w:pPr>
              <w:rPr>
                <w:rFonts w:cstheme="minorHAnsi"/>
                <w:sz w:val="20"/>
                <w:szCs w:val="20"/>
                <w:lang w:val="fr-CA"/>
              </w:rPr>
            </w:pPr>
          </w:p>
        </w:tc>
        <w:tc>
          <w:tcPr>
            <w:tcW w:w="3260" w:type="dxa"/>
          </w:tcPr>
          <w:p w14:paraId="07F94CA7" w14:textId="77777777" w:rsidR="00207EEF" w:rsidRPr="00F44E42" w:rsidRDefault="00207EEF" w:rsidP="00207EEF">
            <w:pPr>
              <w:rPr>
                <w:rFonts w:cstheme="minorHAnsi"/>
                <w:sz w:val="20"/>
                <w:szCs w:val="20"/>
                <w:lang w:val="fr-CA"/>
              </w:rPr>
            </w:pPr>
          </w:p>
        </w:tc>
      </w:tr>
      <w:tr w:rsidR="00207EEF" w:rsidRPr="00EF710B" w14:paraId="337137C6" w14:textId="77777777" w:rsidTr="00EB7C86">
        <w:tc>
          <w:tcPr>
            <w:tcW w:w="434" w:type="dxa"/>
          </w:tcPr>
          <w:p w14:paraId="712CC0A2" w14:textId="42A0FC59" w:rsidR="00207EEF" w:rsidRPr="00F44E42" w:rsidRDefault="00207EEF" w:rsidP="00207EEF">
            <w:pPr>
              <w:rPr>
                <w:rFonts w:cstheme="minorHAnsi"/>
                <w:sz w:val="20"/>
                <w:szCs w:val="20"/>
                <w:lang w:val="fr-CA"/>
              </w:rPr>
            </w:pPr>
            <w:r w:rsidRPr="00F44E42">
              <w:rPr>
                <w:rFonts w:cstheme="minorHAnsi"/>
                <w:sz w:val="20"/>
                <w:szCs w:val="20"/>
                <w:lang w:val="fr-CA"/>
              </w:rPr>
              <w:t>8</w:t>
            </w:r>
          </w:p>
        </w:tc>
        <w:tc>
          <w:tcPr>
            <w:tcW w:w="5657" w:type="dxa"/>
          </w:tcPr>
          <w:p w14:paraId="0E5BF6B6" w14:textId="3E3EAD79" w:rsidR="00207EEF" w:rsidRPr="00F44E42" w:rsidRDefault="00207EEF" w:rsidP="00711A6F">
            <w:pPr>
              <w:rPr>
                <w:rFonts w:cstheme="minorHAnsi"/>
                <w:sz w:val="20"/>
                <w:szCs w:val="20"/>
                <w:lang w:val="fr-CA"/>
              </w:rPr>
            </w:pPr>
            <w:r w:rsidRPr="00F44E42">
              <w:rPr>
                <w:rFonts w:cstheme="minorHAnsi"/>
                <w:sz w:val="20"/>
                <w:szCs w:val="20"/>
                <w:lang w:val="fr-CA"/>
              </w:rPr>
              <w:t>Nous avons discuté de l’objectif et des attentes du comité d’encadrement de thèse (si applicable).</w:t>
            </w:r>
          </w:p>
          <w:p w14:paraId="5CE70D32" w14:textId="77777777" w:rsidR="00207EEF" w:rsidRPr="00F44E42" w:rsidRDefault="00207EEF" w:rsidP="00207EEF">
            <w:pPr>
              <w:rPr>
                <w:rFonts w:cstheme="minorHAnsi"/>
                <w:sz w:val="20"/>
                <w:szCs w:val="20"/>
                <w:lang w:val="fr-CA"/>
              </w:rPr>
            </w:pPr>
          </w:p>
        </w:tc>
        <w:tc>
          <w:tcPr>
            <w:tcW w:w="3260" w:type="dxa"/>
          </w:tcPr>
          <w:p w14:paraId="26F22B3B" w14:textId="77777777" w:rsidR="00207EEF" w:rsidRPr="00F44E42" w:rsidRDefault="00207EEF" w:rsidP="00207EEF">
            <w:pPr>
              <w:rPr>
                <w:rFonts w:cstheme="minorHAnsi"/>
                <w:sz w:val="20"/>
                <w:szCs w:val="20"/>
                <w:lang w:val="fr-CA"/>
              </w:rPr>
            </w:pPr>
          </w:p>
        </w:tc>
      </w:tr>
      <w:tr w:rsidR="00207EEF" w:rsidRPr="00EF710B" w14:paraId="7E788CCA" w14:textId="77777777" w:rsidTr="00EB7C86">
        <w:tc>
          <w:tcPr>
            <w:tcW w:w="434" w:type="dxa"/>
          </w:tcPr>
          <w:p w14:paraId="2083A4FA" w14:textId="34FDC9CF" w:rsidR="00207EEF" w:rsidRPr="00F44E42" w:rsidRDefault="00207EEF" w:rsidP="00207EEF">
            <w:pPr>
              <w:rPr>
                <w:rFonts w:cstheme="minorHAnsi"/>
                <w:sz w:val="20"/>
                <w:szCs w:val="20"/>
                <w:lang w:val="fr-CA"/>
              </w:rPr>
            </w:pPr>
            <w:r w:rsidRPr="00F44E42">
              <w:rPr>
                <w:rFonts w:cstheme="minorHAnsi"/>
                <w:sz w:val="20"/>
                <w:szCs w:val="20"/>
                <w:lang w:val="fr-CA"/>
              </w:rPr>
              <w:t>9</w:t>
            </w:r>
          </w:p>
        </w:tc>
        <w:tc>
          <w:tcPr>
            <w:tcW w:w="5657" w:type="dxa"/>
          </w:tcPr>
          <w:p w14:paraId="2F299F2B" w14:textId="47276193" w:rsidR="00207EEF" w:rsidRPr="00F44E42" w:rsidRDefault="00207EEF" w:rsidP="00207EEF">
            <w:pPr>
              <w:tabs>
                <w:tab w:val="left" w:pos="413"/>
              </w:tabs>
              <w:rPr>
                <w:rFonts w:cstheme="minorHAnsi"/>
                <w:sz w:val="20"/>
                <w:szCs w:val="20"/>
                <w:lang w:val="fr-CA"/>
              </w:rPr>
            </w:pPr>
            <w:r w:rsidRPr="00F44E42">
              <w:rPr>
                <w:rFonts w:cstheme="minorHAnsi"/>
                <w:sz w:val="20"/>
                <w:szCs w:val="20"/>
                <w:lang w:val="fr-CA"/>
              </w:rPr>
              <w:t>Nous avons discuté du délai habituel nécessaire à l’achèvement d’une thèse dans le cadre d’un groupe de recherche de la directrice ou du directeur de thèse (ex : laboratoire), sachant que cela diffère selon les</w:t>
            </w:r>
            <w:r w:rsidR="002B248D">
              <w:rPr>
                <w:rFonts w:cstheme="minorHAnsi"/>
                <w:sz w:val="20"/>
                <w:szCs w:val="20"/>
                <w:lang w:val="fr-CA"/>
              </w:rPr>
              <w:t xml:space="preserve"> personnes</w:t>
            </w:r>
            <w:r w:rsidRPr="00F44E42">
              <w:rPr>
                <w:rFonts w:cstheme="minorHAnsi"/>
                <w:sz w:val="20"/>
                <w:szCs w:val="20"/>
                <w:lang w:val="fr-CA"/>
              </w:rPr>
              <w:t xml:space="preserve"> étudiantes et les projets.</w:t>
            </w:r>
            <w:r w:rsidR="00FA4C7B">
              <w:rPr>
                <w:rFonts w:cstheme="minorHAnsi"/>
                <w:sz w:val="20"/>
                <w:szCs w:val="20"/>
                <w:lang w:val="fr-CA"/>
              </w:rPr>
              <w:t xml:space="preserve">  Nous avons également discuté du nombre moyen d’heures par semaine </w:t>
            </w:r>
            <w:r w:rsidR="00FA4C7B">
              <w:rPr>
                <w:rFonts w:cstheme="minorHAnsi"/>
                <w:sz w:val="20"/>
                <w:szCs w:val="20"/>
                <w:lang w:val="fr-CA"/>
              </w:rPr>
              <w:lastRenderedPageBreak/>
              <w:t>consacrées au projet de thèse (en fonction du statut temps plein ou temps partiel).</w:t>
            </w:r>
          </w:p>
          <w:p w14:paraId="755CC0EA" w14:textId="77777777" w:rsidR="00207EEF" w:rsidRPr="00F44E42" w:rsidRDefault="00207EEF" w:rsidP="00207EEF">
            <w:pPr>
              <w:rPr>
                <w:rFonts w:cstheme="minorHAnsi"/>
                <w:sz w:val="20"/>
                <w:szCs w:val="20"/>
                <w:lang w:val="fr-CA"/>
              </w:rPr>
            </w:pPr>
          </w:p>
        </w:tc>
        <w:tc>
          <w:tcPr>
            <w:tcW w:w="3260" w:type="dxa"/>
          </w:tcPr>
          <w:p w14:paraId="0261D6C2" w14:textId="77777777" w:rsidR="00207EEF" w:rsidRPr="00F44E42" w:rsidRDefault="00207EEF" w:rsidP="00207EEF">
            <w:pPr>
              <w:rPr>
                <w:rFonts w:cstheme="minorHAnsi"/>
                <w:sz w:val="20"/>
                <w:szCs w:val="20"/>
                <w:lang w:val="fr-CA"/>
              </w:rPr>
            </w:pPr>
          </w:p>
        </w:tc>
      </w:tr>
      <w:tr w:rsidR="00207EEF" w:rsidRPr="00EF710B" w14:paraId="0A9D164A" w14:textId="77777777" w:rsidTr="00EB7C86">
        <w:tc>
          <w:tcPr>
            <w:tcW w:w="434" w:type="dxa"/>
          </w:tcPr>
          <w:p w14:paraId="3F8BD13B" w14:textId="6BDD0F85" w:rsidR="00207EEF" w:rsidRPr="00F44E42" w:rsidRDefault="00207EEF" w:rsidP="00207EEF">
            <w:pPr>
              <w:rPr>
                <w:rFonts w:cstheme="minorHAnsi"/>
                <w:sz w:val="20"/>
                <w:szCs w:val="20"/>
                <w:lang w:val="fr-CA"/>
              </w:rPr>
            </w:pPr>
            <w:r w:rsidRPr="00F44E42">
              <w:rPr>
                <w:rFonts w:cstheme="minorHAnsi"/>
                <w:sz w:val="20"/>
                <w:szCs w:val="20"/>
                <w:lang w:val="fr-CA"/>
              </w:rPr>
              <w:t>10</w:t>
            </w:r>
          </w:p>
        </w:tc>
        <w:tc>
          <w:tcPr>
            <w:tcW w:w="5657" w:type="dxa"/>
          </w:tcPr>
          <w:p w14:paraId="6ACC09B3" w14:textId="394578CF" w:rsidR="00207EEF" w:rsidRPr="00F44E42" w:rsidRDefault="00207EEF" w:rsidP="00207EEF">
            <w:pPr>
              <w:rPr>
                <w:rFonts w:cstheme="minorHAnsi"/>
                <w:sz w:val="20"/>
                <w:szCs w:val="20"/>
                <w:lang w:val="fr-CA"/>
              </w:rPr>
            </w:pPr>
            <w:r w:rsidRPr="00F44E42">
              <w:rPr>
                <w:rFonts w:cstheme="minorHAnsi"/>
                <w:sz w:val="20"/>
                <w:szCs w:val="20"/>
                <w:lang w:val="fr-CA"/>
              </w:rPr>
              <w:t>Nous avons discuté des objectifs de carrière de l</w:t>
            </w:r>
            <w:r w:rsidR="002B248D">
              <w:rPr>
                <w:rFonts w:cstheme="minorHAnsi"/>
                <w:sz w:val="20"/>
                <w:szCs w:val="20"/>
                <w:lang w:val="fr-CA"/>
              </w:rPr>
              <w:t xml:space="preserve">a personne </w:t>
            </w:r>
            <w:r w:rsidRPr="00F44E42">
              <w:rPr>
                <w:rFonts w:cstheme="minorHAnsi"/>
                <w:sz w:val="20"/>
                <w:szCs w:val="20"/>
                <w:lang w:val="fr-CA"/>
              </w:rPr>
              <w:t>étudiante, sans limiter la conversation aux carrières universitaires.</w:t>
            </w:r>
          </w:p>
          <w:p w14:paraId="309D1A41" w14:textId="77777777" w:rsidR="00207EEF" w:rsidRPr="00F44E42" w:rsidRDefault="00207EEF" w:rsidP="00207EEF">
            <w:pPr>
              <w:rPr>
                <w:rFonts w:cstheme="minorHAnsi"/>
                <w:sz w:val="20"/>
                <w:szCs w:val="20"/>
                <w:lang w:val="fr-CA"/>
              </w:rPr>
            </w:pPr>
            <w:r w:rsidRPr="00F44E42">
              <w:rPr>
                <w:rFonts w:cstheme="minorHAnsi"/>
                <w:sz w:val="20"/>
                <w:szCs w:val="20"/>
                <w:lang w:val="fr-CA"/>
              </w:rPr>
              <w:t xml:space="preserve"> </w:t>
            </w:r>
          </w:p>
          <w:p w14:paraId="5FBB74D6" w14:textId="36A97EF5" w:rsidR="00207EEF" w:rsidRPr="00F44E42" w:rsidRDefault="00207EEF" w:rsidP="00207EEF">
            <w:pPr>
              <w:rPr>
                <w:rFonts w:cstheme="minorHAnsi"/>
                <w:sz w:val="20"/>
                <w:szCs w:val="20"/>
                <w:lang w:val="fr-CA"/>
              </w:rPr>
            </w:pPr>
            <w:r w:rsidRPr="00F44E42">
              <w:rPr>
                <w:rFonts w:cstheme="minorHAnsi"/>
                <w:sz w:val="20"/>
                <w:szCs w:val="20"/>
                <w:lang w:val="fr-CA"/>
              </w:rPr>
              <w:t>La directrice ou le directeur de thèse s'engage, au mieux de ses capacités, à aider l</w:t>
            </w:r>
            <w:r w:rsidR="002B248D">
              <w:rPr>
                <w:rFonts w:cstheme="minorHAnsi"/>
                <w:sz w:val="20"/>
                <w:szCs w:val="20"/>
                <w:lang w:val="fr-CA"/>
              </w:rPr>
              <w:t xml:space="preserve">a personne </w:t>
            </w:r>
            <w:r w:rsidRPr="00F44E42">
              <w:rPr>
                <w:rFonts w:cstheme="minorHAnsi"/>
                <w:sz w:val="20"/>
                <w:szCs w:val="20"/>
                <w:lang w:val="fr-CA"/>
              </w:rPr>
              <w:t>étudiante à atteindre ces objectifs en lui offrant une formation pertinente (p. ex. compétences en recherche, application des connaissances, pensée critique, développement professionnel) et en l’aidant à trouver des ressources internes/externes pertinentes.</w:t>
            </w:r>
          </w:p>
          <w:p w14:paraId="71E6A2CE" w14:textId="77777777" w:rsidR="00207EEF" w:rsidRPr="00F44E42" w:rsidRDefault="00207EEF" w:rsidP="00207EEF">
            <w:pPr>
              <w:rPr>
                <w:rFonts w:cstheme="minorHAnsi"/>
                <w:sz w:val="20"/>
                <w:szCs w:val="20"/>
                <w:lang w:val="fr-CA"/>
              </w:rPr>
            </w:pPr>
          </w:p>
        </w:tc>
        <w:tc>
          <w:tcPr>
            <w:tcW w:w="3260" w:type="dxa"/>
          </w:tcPr>
          <w:p w14:paraId="38009D3E" w14:textId="77777777" w:rsidR="00207EEF" w:rsidRPr="00F44E42" w:rsidRDefault="00207EEF" w:rsidP="00207EEF">
            <w:pPr>
              <w:rPr>
                <w:rFonts w:cstheme="minorHAnsi"/>
                <w:sz w:val="20"/>
                <w:szCs w:val="20"/>
                <w:lang w:val="fr-CA"/>
              </w:rPr>
            </w:pPr>
          </w:p>
        </w:tc>
      </w:tr>
      <w:tr w:rsidR="00207EEF" w:rsidRPr="00F44E42" w14:paraId="0693EB01" w14:textId="77777777" w:rsidTr="00EB7C86">
        <w:tc>
          <w:tcPr>
            <w:tcW w:w="434" w:type="dxa"/>
          </w:tcPr>
          <w:p w14:paraId="5AF1D156" w14:textId="3C6196AA" w:rsidR="00207EEF" w:rsidRPr="00F44E42" w:rsidRDefault="00207EEF" w:rsidP="00207EEF">
            <w:pPr>
              <w:rPr>
                <w:rFonts w:cstheme="minorHAnsi"/>
                <w:sz w:val="20"/>
                <w:szCs w:val="20"/>
                <w:lang w:val="fr-CA"/>
              </w:rPr>
            </w:pPr>
            <w:r w:rsidRPr="00F44E42">
              <w:rPr>
                <w:rFonts w:cstheme="minorHAnsi"/>
                <w:sz w:val="20"/>
                <w:szCs w:val="20"/>
                <w:lang w:val="fr-CA"/>
              </w:rPr>
              <w:t>11</w:t>
            </w:r>
          </w:p>
        </w:tc>
        <w:tc>
          <w:tcPr>
            <w:tcW w:w="5657" w:type="dxa"/>
          </w:tcPr>
          <w:p w14:paraId="453DC289" w14:textId="1974C64A" w:rsidR="00207EEF" w:rsidRDefault="00207EEF" w:rsidP="00207EEF">
            <w:pPr>
              <w:rPr>
                <w:rFonts w:cstheme="minorHAnsi"/>
                <w:sz w:val="20"/>
                <w:szCs w:val="20"/>
                <w:lang w:val="fr-CA"/>
              </w:rPr>
            </w:pPr>
            <w:r w:rsidRPr="00F44E42">
              <w:rPr>
                <w:rFonts w:cstheme="minorHAnsi"/>
                <w:sz w:val="20"/>
                <w:szCs w:val="20"/>
                <w:lang w:val="fr-CA"/>
              </w:rPr>
              <w:t>Nous avons créé une chronologie raisonnable pour l’achèvement des étapes du programme d’études spécifique de l</w:t>
            </w:r>
            <w:r w:rsidR="002B248D">
              <w:rPr>
                <w:rFonts w:cstheme="minorHAnsi"/>
                <w:sz w:val="20"/>
                <w:szCs w:val="20"/>
                <w:lang w:val="fr-CA"/>
              </w:rPr>
              <w:t xml:space="preserve">a personne </w:t>
            </w:r>
            <w:r w:rsidRPr="00F44E42">
              <w:rPr>
                <w:rFonts w:cstheme="minorHAnsi"/>
                <w:sz w:val="20"/>
                <w:szCs w:val="20"/>
                <w:lang w:val="fr-CA"/>
              </w:rPr>
              <w:t>étudiante. Nous avons aussi discuté de la manière dont la directrice ou le directeur de thèse offrira un appui de mentorat pour respecter ce calendrier. Veuillez noter les décisions pour les étapes suivantes (le cas échéant).</w:t>
            </w:r>
          </w:p>
          <w:p w14:paraId="44260A1E" w14:textId="77777777" w:rsidR="00192594" w:rsidRPr="00F44E42" w:rsidRDefault="00192594" w:rsidP="00207EEF">
            <w:pPr>
              <w:rPr>
                <w:rFonts w:cstheme="minorHAnsi"/>
                <w:sz w:val="20"/>
                <w:szCs w:val="20"/>
                <w:lang w:val="fr-CA"/>
              </w:rPr>
            </w:pPr>
          </w:p>
          <w:p w14:paraId="6D5CCA5F" w14:textId="77777777" w:rsidR="00207EEF" w:rsidRPr="00F44E42" w:rsidRDefault="00207EEF" w:rsidP="00207EEF">
            <w:pPr>
              <w:rPr>
                <w:rFonts w:cstheme="minorHAnsi"/>
                <w:sz w:val="20"/>
                <w:szCs w:val="20"/>
                <w:lang w:val="fr-CA"/>
              </w:rPr>
            </w:pPr>
            <w:r w:rsidRPr="00F44E42">
              <w:rPr>
                <w:rFonts w:cstheme="minorHAnsi"/>
                <w:sz w:val="20"/>
                <w:szCs w:val="20"/>
                <w:lang w:val="fr-CA"/>
              </w:rPr>
              <w:t>1) Création du comité d’encadrement de thèse terminée à la fin de l'année ___ du programme.</w:t>
            </w:r>
          </w:p>
          <w:p w14:paraId="1BCC9F17" w14:textId="77777777" w:rsidR="00207EEF" w:rsidRPr="00F44E42" w:rsidRDefault="00207EEF" w:rsidP="00207EEF">
            <w:pPr>
              <w:rPr>
                <w:rFonts w:cstheme="minorHAnsi"/>
                <w:sz w:val="20"/>
                <w:szCs w:val="20"/>
                <w:lang w:val="fr-CA"/>
              </w:rPr>
            </w:pPr>
            <w:r w:rsidRPr="00F44E42">
              <w:rPr>
                <w:rFonts w:cstheme="minorHAnsi"/>
                <w:sz w:val="20"/>
                <w:szCs w:val="20"/>
                <w:lang w:val="fr-CA"/>
              </w:rPr>
              <w:t>2) Examen de synthèse terminé à la fin de l'année ___ du programme.</w:t>
            </w:r>
          </w:p>
          <w:p w14:paraId="14000382" w14:textId="77777777" w:rsidR="00207EEF" w:rsidRPr="00F44E42" w:rsidRDefault="00207EEF" w:rsidP="00207EEF">
            <w:pPr>
              <w:rPr>
                <w:rFonts w:cstheme="minorHAnsi"/>
                <w:sz w:val="20"/>
                <w:szCs w:val="20"/>
                <w:lang w:val="fr-CA"/>
              </w:rPr>
            </w:pPr>
            <w:r w:rsidRPr="00F44E42">
              <w:rPr>
                <w:rFonts w:cstheme="minorHAnsi"/>
                <w:sz w:val="20"/>
                <w:szCs w:val="20"/>
                <w:lang w:val="fr-CA"/>
              </w:rPr>
              <w:t>3) Proposition de thèse terminée à la fin de l'année ___ du programme.</w:t>
            </w:r>
          </w:p>
          <w:p w14:paraId="5F935702" w14:textId="77777777" w:rsidR="00207EEF" w:rsidRPr="00F44E42" w:rsidRDefault="00207EEF" w:rsidP="00207EEF">
            <w:pPr>
              <w:rPr>
                <w:rFonts w:cstheme="minorHAnsi"/>
                <w:sz w:val="20"/>
                <w:szCs w:val="20"/>
                <w:lang w:val="fr-CA"/>
              </w:rPr>
            </w:pPr>
            <w:r w:rsidRPr="00F44E42">
              <w:rPr>
                <w:rFonts w:cstheme="minorHAnsi"/>
                <w:sz w:val="20"/>
                <w:szCs w:val="20"/>
                <w:lang w:val="fr-CA"/>
              </w:rPr>
              <w:t>4) Soutenance de thèse terminée à la fin de l'année ___ du programme.</w:t>
            </w:r>
          </w:p>
          <w:p w14:paraId="327DDE30" w14:textId="0D3F744C" w:rsidR="00207EEF" w:rsidRPr="00F44E42" w:rsidRDefault="00207EEF" w:rsidP="00207EEF">
            <w:pPr>
              <w:rPr>
                <w:rFonts w:cstheme="minorHAnsi"/>
                <w:sz w:val="20"/>
                <w:szCs w:val="20"/>
                <w:lang w:val="fr-CA"/>
              </w:rPr>
            </w:pPr>
            <w:r w:rsidRPr="00F44E42">
              <w:rPr>
                <w:rFonts w:cstheme="minorHAnsi"/>
                <w:sz w:val="20"/>
                <w:szCs w:val="20"/>
                <w:lang w:val="fr-CA"/>
              </w:rPr>
              <w:t>5) Autre</w:t>
            </w:r>
            <w:r w:rsidR="00275F19">
              <w:rPr>
                <w:rFonts w:cstheme="minorHAnsi"/>
                <w:sz w:val="20"/>
                <w:szCs w:val="20"/>
                <w:lang w:val="fr-CA"/>
              </w:rPr>
              <w:t xml:space="preserve"> étapes clés :</w:t>
            </w:r>
          </w:p>
          <w:p w14:paraId="21C1B7F3" w14:textId="77777777" w:rsidR="00207EEF" w:rsidRPr="00F44E42" w:rsidRDefault="00207EEF" w:rsidP="00207EEF">
            <w:pPr>
              <w:rPr>
                <w:rFonts w:cstheme="minorHAnsi"/>
                <w:sz w:val="20"/>
                <w:szCs w:val="20"/>
                <w:lang w:val="fr-CA"/>
              </w:rPr>
            </w:pPr>
            <w:r w:rsidRPr="00F44E42">
              <w:rPr>
                <w:rFonts w:cstheme="minorHAnsi"/>
                <w:sz w:val="20"/>
                <w:szCs w:val="20"/>
                <w:lang w:val="fr-CA"/>
              </w:rPr>
              <w:t>___________________________________________</w:t>
            </w:r>
          </w:p>
          <w:p w14:paraId="1FBA96F5" w14:textId="77777777" w:rsidR="00207EEF" w:rsidRPr="00F44E42" w:rsidRDefault="00207EEF" w:rsidP="00207EEF">
            <w:pPr>
              <w:rPr>
                <w:rFonts w:cstheme="minorHAnsi"/>
                <w:sz w:val="20"/>
                <w:szCs w:val="20"/>
                <w:lang w:val="fr-CA"/>
              </w:rPr>
            </w:pPr>
            <w:r w:rsidRPr="00F44E42">
              <w:rPr>
                <w:rFonts w:cstheme="minorHAnsi"/>
                <w:sz w:val="20"/>
                <w:szCs w:val="20"/>
                <w:lang w:val="fr-CA"/>
              </w:rPr>
              <w:t>___________________________________________</w:t>
            </w:r>
          </w:p>
          <w:p w14:paraId="543DF8E3" w14:textId="77777777" w:rsidR="00207EEF" w:rsidRPr="00F44E42" w:rsidRDefault="00207EEF" w:rsidP="00207EEF">
            <w:pPr>
              <w:rPr>
                <w:rFonts w:cstheme="minorHAnsi"/>
                <w:sz w:val="20"/>
                <w:szCs w:val="20"/>
                <w:lang w:val="fr-CA"/>
              </w:rPr>
            </w:pPr>
          </w:p>
          <w:p w14:paraId="09F8A42A" w14:textId="77777777" w:rsidR="00207EEF" w:rsidRPr="00F44E42" w:rsidRDefault="00207EEF" w:rsidP="00207EEF">
            <w:pPr>
              <w:rPr>
                <w:rFonts w:cstheme="minorHAnsi"/>
                <w:sz w:val="20"/>
                <w:szCs w:val="20"/>
                <w:lang w:val="fr-CA"/>
              </w:rPr>
            </w:pPr>
          </w:p>
        </w:tc>
        <w:tc>
          <w:tcPr>
            <w:tcW w:w="3260" w:type="dxa"/>
          </w:tcPr>
          <w:p w14:paraId="22BEA385" w14:textId="77777777" w:rsidR="00207EEF" w:rsidRPr="00F44E42" w:rsidRDefault="00207EEF" w:rsidP="00207EEF">
            <w:pPr>
              <w:rPr>
                <w:rFonts w:cstheme="minorHAnsi"/>
                <w:sz w:val="20"/>
                <w:szCs w:val="20"/>
                <w:lang w:val="fr-CA"/>
              </w:rPr>
            </w:pPr>
          </w:p>
        </w:tc>
      </w:tr>
      <w:tr w:rsidR="00207EEF" w:rsidRPr="00EF710B" w14:paraId="7D737D97" w14:textId="77777777" w:rsidTr="00EB7C86">
        <w:tc>
          <w:tcPr>
            <w:tcW w:w="434" w:type="dxa"/>
          </w:tcPr>
          <w:p w14:paraId="3A880C89" w14:textId="0315966B" w:rsidR="00207EEF" w:rsidRPr="00F44E42" w:rsidRDefault="00207EEF" w:rsidP="00207EEF">
            <w:pPr>
              <w:rPr>
                <w:rFonts w:cstheme="minorHAnsi"/>
                <w:sz w:val="20"/>
                <w:szCs w:val="20"/>
                <w:lang w:val="fr-CA"/>
              </w:rPr>
            </w:pPr>
            <w:r w:rsidRPr="00F44E42">
              <w:rPr>
                <w:rFonts w:cstheme="minorHAnsi"/>
                <w:sz w:val="20"/>
                <w:szCs w:val="20"/>
                <w:lang w:val="fr-CA"/>
              </w:rPr>
              <w:t>12</w:t>
            </w:r>
          </w:p>
        </w:tc>
        <w:tc>
          <w:tcPr>
            <w:tcW w:w="5657" w:type="dxa"/>
          </w:tcPr>
          <w:p w14:paraId="4FE0D5ED" w14:textId="77777777" w:rsidR="00207EEF" w:rsidRPr="00F44E42" w:rsidRDefault="00207EEF" w:rsidP="00207EEF">
            <w:pPr>
              <w:rPr>
                <w:rFonts w:cstheme="minorHAnsi"/>
                <w:sz w:val="20"/>
                <w:szCs w:val="20"/>
                <w:lang w:val="fr-CA"/>
              </w:rPr>
            </w:pPr>
            <w:r w:rsidRPr="00F44E42">
              <w:rPr>
                <w:rFonts w:cstheme="minorHAnsi"/>
                <w:sz w:val="20"/>
                <w:szCs w:val="20"/>
                <w:lang w:val="fr-CA"/>
              </w:rPr>
              <w:t>Nous avons discuté de la date prévue pour la soumission du rapport de progrès et les attentes d’un progrès académique satisfaisant pour demeurer inscrit au programme.</w:t>
            </w:r>
          </w:p>
          <w:p w14:paraId="496A0E15" w14:textId="77777777" w:rsidR="00207EEF" w:rsidRPr="00F44E42" w:rsidRDefault="00207EEF" w:rsidP="00207EEF">
            <w:pPr>
              <w:rPr>
                <w:rFonts w:cstheme="minorHAnsi"/>
                <w:sz w:val="20"/>
                <w:szCs w:val="20"/>
                <w:lang w:val="fr-CA"/>
              </w:rPr>
            </w:pPr>
          </w:p>
          <w:p w14:paraId="1055BE23" w14:textId="77777777" w:rsidR="00207EEF" w:rsidRPr="00F44E42" w:rsidRDefault="00207EEF" w:rsidP="00207EEF">
            <w:pPr>
              <w:rPr>
                <w:rFonts w:cstheme="minorHAnsi"/>
                <w:sz w:val="20"/>
                <w:szCs w:val="20"/>
                <w:lang w:val="fr-CA"/>
              </w:rPr>
            </w:pPr>
          </w:p>
        </w:tc>
        <w:tc>
          <w:tcPr>
            <w:tcW w:w="3260" w:type="dxa"/>
          </w:tcPr>
          <w:p w14:paraId="446BFA70" w14:textId="77777777" w:rsidR="00207EEF" w:rsidRPr="00F44E42" w:rsidRDefault="00207EEF" w:rsidP="00207EEF">
            <w:pPr>
              <w:rPr>
                <w:rFonts w:cstheme="minorHAnsi"/>
                <w:sz w:val="20"/>
                <w:szCs w:val="20"/>
                <w:lang w:val="fr-CA"/>
              </w:rPr>
            </w:pPr>
          </w:p>
        </w:tc>
      </w:tr>
      <w:tr w:rsidR="00207EEF" w:rsidRPr="00EF710B" w14:paraId="4E49DAE7" w14:textId="77777777" w:rsidTr="00EB7C86">
        <w:tc>
          <w:tcPr>
            <w:tcW w:w="434" w:type="dxa"/>
          </w:tcPr>
          <w:p w14:paraId="31A79896" w14:textId="7B71495D" w:rsidR="00207EEF" w:rsidRPr="00F44E42" w:rsidRDefault="00207EEF" w:rsidP="00207EEF">
            <w:pPr>
              <w:rPr>
                <w:rFonts w:cstheme="minorHAnsi"/>
                <w:sz w:val="20"/>
                <w:szCs w:val="20"/>
                <w:lang w:val="fr-CA"/>
              </w:rPr>
            </w:pPr>
            <w:r w:rsidRPr="00F44E42">
              <w:rPr>
                <w:rFonts w:cstheme="minorHAnsi"/>
                <w:sz w:val="20"/>
                <w:szCs w:val="20"/>
                <w:lang w:val="fr-CA"/>
              </w:rPr>
              <w:t>13</w:t>
            </w:r>
          </w:p>
        </w:tc>
        <w:tc>
          <w:tcPr>
            <w:tcW w:w="5657" w:type="dxa"/>
          </w:tcPr>
          <w:p w14:paraId="7BF2CCD9" w14:textId="2A18981E" w:rsidR="00207EEF" w:rsidRPr="00F44E42" w:rsidRDefault="00207EEF" w:rsidP="00207EEF">
            <w:pPr>
              <w:rPr>
                <w:rFonts w:cstheme="minorHAnsi"/>
                <w:sz w:val="20"/>
                <w:szCs w:val="20"/>
                <w:lang w:val="fr-CA"/>
              </w:rPr>
            </w:pPr>
            <w:r w:rsidRPr="00F44E42">
              <w:rPr>
                <w:rFonts w:cstheme="minorHAnsi"/>
                <w:sz w:val="20"/>
                <w:szCs w:val="20"/>
                <w:lang w:val="fr-CA"/>
              </w:rPr>
              <w:t xml:space="preserve">Nous avons discuté des ressources que la directrice ou le directeur de thèse fournira concernant les lignes directrices universitaires pertinentes pour le programme d'études, y compris </w:t>
            </w:r>
            <w:r w:rsidR="00277017">
              <w:rPr>
                <w:rFonts w:cstheme="minorHAnsi"/>
                <w:sz w:val="20"/>
                <w:szCs w:val="20"/>
                <w:lang w:val="fr-CA"/>
              </w:rPr>
              <w:t xml:space="preserve">discuter des rôles de soutien du </w:t>
            </w:r>
            <w:r w:rsidRPr="00F44E42">
              <w:rPr>
                <w:rFonts w:cstheme="minorHAnsi"/>
                <w:sz w:val="20"/>
                <w:szCs w:val="20"/>
                <w:lang w:val="fr-CA"/>
              </w:rPr>
              <w:t xml:space="preserve">personnel et </w:t>
            </w:r>
            <w:r w:rsidR="00277017">
              <w:rPr>
                <w:rFonts w:cstheme="minorHAnsi"/>
                <w:sz w:val="20"/>
                <w:szCs w:val="20"/>
                <w:lang w:val="fr-CA"/>
              </w:rPr>
              <w:t xml:space="preserve">des </w:t>
            </w:r>
            <w:r w:rsidRPr="00F44E42">
              <w:rPr>
                <w:rFonts w:cstheme="minorHAnsi"/>
                <w:sz w:val="20"/>
                <w:szCs w:val="20"/>
                <w:lang w:val="fr-CA"/>
              </w:rPr>
              <w:t>directrices ou</w:t>
            </w:r>
            <w:r w:rsidR="00277017">
              <w:rPr>
                <w:rFonts w:cstheme="minorHAnsi"/>
                <w:sz w:val="20"/>
                <w:szCs w:val="20"/>
                <w:lang w:val="fr-CA"/>
              </w:rPr>
              <w:t xml:space="preserve"> des </w:t>
            </w:r>
            <w:r w:rsidRPr="00F44E42">
              <w:rPr>
                <w:rFonts w:cstheme="minorHAnsi"/>
                <w:sz w:val="20"/>
                <w:szCs w:val="20"/>
                <w:lang w:val="fr-CA"/>
              </w:rPr>
              <w:t>directeurs de programme concernés.</w:t>
            </w:r>
          </w:p>
          <w:p w14:paraId="2960F4A2" w14:textId="77777777" w:rsidR="00207EEF" w:rsidRPr="00F44E42" w:rsidRDefault="00207EEF" w:rsidP="00207EEF">
            <w:pPr>
              <w:rPr>
                <w:rFonts w:cstheme="minorHAnsi"/>
                <w:sz w:val="20"/>
                <w:szCs w:val="20"/>
                <w:lang w:val="fr-CA"/>
              </w:rPr>
            </w:pPr>
          </w:p>
          <w:p w14:paraId="0595812C" w14:textId="77777777" w:rsidR="00207EEF" w:rsidRPr="00F44E42" w:rsidRDefault="00207EEF" w:rsidP="00207EEF">
            <w:pPr>
              <w:rPr>
                <w:rFonts w:cstheme="minorHAnsi"/>
                <w:sz w:val="20"/>
                <w:szCs w:val="20"/>
                <w:lang w:val="fr-CA"/>
              </w:rPr>
            </w:pPr>
          </w:p>
        </w:tc>
        <w:tc>
          <w:tcPr>
            <w:tcW w:w="3260" w:type="dxa"/>
          </w:tcPr>
          <w:p w14:paraId="53891DD2" w14:textId="77777777" w:rsidR="00207EEF" w:rsidRPr="00F44E42" w:rsidRDefault="00207EEF" w:rsidP="00207EEF">
            <w:pPr>
              <w:rPr>
                <w:rFonts w:cstheme="minorHAnsi"/>
                <w:sz w:val="20"/>
                <w:szCs w:val="20"/>
                <w:lang w:val="fr-CA"/>
              </w:rPr>
            </w:pPr>
          </w:p>
        </w:tc>
      </w:tr>
      <w:tr w:rsidR="00207EEF" w:rsidRPr="00EF710B" w14:paraId="269A4402" w14:textId="77777777" w:rsidTr="00EB7C86">
        <w:tc>
          <w:tcPr>
            <w:tcW w:w="434" w:type="dxa"/>
          </w:tcPr>
          <w:p w14:paraId="27790298" w14:textId="3EDD8064" w:rsidR="00207EEF" w:rsidRPr="00F44E42" w:rsidRDefault="00207EEF" w:rsidP="00207EEF">
            <w:pPr>
              <w:rPr>
                <w:rFonts w:cstheme="minorHAnsi"/>
                <w:sz w:val="20"/>
                <w:szCs w:val="20"/>
                <w:lang w:val="fr-CA"/>
              </w:rPr>
            </w:pPr>
            <w:r w:rsidRPr="00F44E42">
              <w:rPr>
                <w:rFonts w:cstheme="minorHAnsi"/>
                <w:sz w:val="20"/>
                <w:szCs w:val="20"/>
                <w:lang w:val="fr-CA"/>
              </w:rPr>
              <w:t>14</w:t>
            </w:r>
          </w:p>
        </w:tc>
        <w:tc>
          <w:tcPr>
            <w:tcW w:w="5657" w:type="dxa"/>
          </w:tcPr>
          <w:p w14:paraId="76444458" w14:textId="3DF11F38" w:rsidR="00207EEF" w:rsidRPr="00F44E42" w:rsidRDefault="00207EEF" w:rsidP="00207EEF">
            <w:pPr>
              <w:rPr>
                <w:rFonts w:cstheme="minorHAnsi"/>
                <w:sz w:val="20"/>
                <w:szCs w:val="20"/>
                <w:lang w:val="fr-CA"/>
              </w:rPr>
            </w:pPr>
            <w:r w:rsidRPr="00F44E42">
              <w:rPr>
                <w:rFonts w:cstheme="minorHAnsi"/>
                <w:sz w:val="20"/>
                <w:szCs w:val="20"/>
                <w:lang w:val="fr-CA"/>
              </w:rPr>
              <w:t xml:space="preserve">Nous avons discuté des pratiques de propriété intellectuelle (présentations, publications, brevets) au sein de la discipline </w:t>
            </w:r>
            <w:r w:rsidR="008C49C6">
              <w:rPr>
                <w:rFonts w:cstheme="minorHAnsi"/>
                <w:sz w:val="20"/>
                <w:szCs w:val="20"/>
                <w:lang w:val="fr-CA"/>
              </w:rPr>
              <w:t xml:space="preserve">générale </w:t>
            </w:r>
            <w:r w:rsidRPr="00F44E42">
              <w:rPr>
                <w:rFonts w:cstheme="minorHAnsi"/>
                <w:sz w:val="20"/>
                <w:szCs w:val="20"/>
                <w:lang w:val="fr-CA"/>
              </w:rPr>
              <w:t xml:space="preserve">et du groupe de recherche (laboratoire). </w:t>
            </w:r>
            <w:r w:rsidR="008C49C6">
              <w:rPr>
                <w:rFonts w:cstheme="minorHAnsi"/>
                <w:sz w:val="20"/>
                <w:szCs w:val="20"/>
                <w:lang w:val="fr-CA"/>
              </w:rPr>
              <w:t xml:space="preserve"> La personne étudiante doit être bien informée des normes dans le domaine et être un participant actif dans la création de </w:t>
            </w:r>
            <w:r w:rsidRPr="00F44E42">
              <w:rPr>
                <w:rFonts w:cstheme="minorHAnsi"/>
                <w:sz w:val="20"/>
                <w:szCs w:val="20"/>
                <w:lang w:val="fr-CA"/>
              </w:rPr>
              <w:t xml:space="preserve">tout accord ou provision relatif à la propriété intellectuelle et à l’attribution de la </w:t>
            </w:r>
            <w:r w:rsidRPr="00F44E42">
              <w:rPr>
                <w:rFonts w:cstheme="minorHAnsi"/>
                <w:sz w:val="20"/>
                <w:szCs w:val="20"/>
                <w:lang w:val="fr-CA"/>
              </w:rPr>
              <w:lastRenderedPageBreak/>
              <w:t>paternité des documents.</w:t>
            </w:r>
            <w:r w:rsidR="008C49C6">
              <w:rPr>
                <w:rFonts w:cstheme="minorHAnsi"/>
                <w:sz w:val="20"/>
                <w:szCs w:val="20"/>
                <w:lang w:val="fr-CA"/>
              </w:rPr>
              <w:t xml:space="preserve">  La directrice ou le directeur de thèse s’est engagé à documenter par écrit tout tel accord ou provision.</w:t>
            </w:r>
          </w:p>
          <w:p w14:paraId="5405C36C" w14:textId="62C86C57" w:rsidR="00207EEF" w:rsidRPr="00F44E42" w:rsidRDefault="00207EEF" w:rsidP="00207EEF">
            <w:pPr>
              <w:rPr>
                <w:rFonts w:cstheme="minorHAnsi"/>
                <w:sz w:val="20"/>
                <w:szCs w:val="20"/>
                <w:lang w:val="fr-CA"/>
              </w:rPr>
            </w:pPr>
          </w:p>
          <w:p w14:paraId="7C26DC19" w14:textId="77777777" w:rsidR="00207EEF" w:rsidRPr="00F44E42" w:rsidRDefault="00207EEF" w:rsidP="00207EEF">
            <w:pPr>
              <w:rPr>
                <w:rFonts w:cstheme="minorHAnsi"/>
                <w:sz w:val="20"/>
                <w:szCs w:val="20"/>
                <w:lang w:val="fr-CA"/>
              </w:rPr>
            </w:pPr>
          </w:p>
          <w:p w14:paraId="6865367E" w14:textId="77777777" w:rsidR="00207EEF" w:rsidRPr="00F44E42" w:rsidRDefault="00207EEF" w:rsidP="00207EEF">
            <w:pPr>
              <w:rPr>
                <w:rFonts w:cstheme="minorHAnsi"/>
                <w:sz w:val="20"/>
                <w:szCs w:val="20"/>
                <w:lang w:val="fr-CA"/>
              </w:rPr>
            </w:pPr>
          </w:p>
        </w:tc>
        <w:tc>
          <w:tcPr>
            <w:tcW w:w="3260" w:type="dxa"/>
          </w:tcPr>
          <w:p w14:paraId="0DE85F3C" w14:textId="77777777" w:rsidR="00207EEF" w:rsidRPr="00F44E42" w:rsidRDefault="00207EEF" w:rsidP="00207EEF">
            <w:pPr>
              <w:rPr>
                <w:rFonts w:cstheme="minorHAnsi"/>
                <w:sz w:val="20"/>
                <w:szCs w:val="20"/>
                <w:lang w:val="fr-CA"/>
              </w:rPr>
            </w:pPr>
          </w:p>
        </w:tc>
      </w:tr>
      <w:tr w:rsidR="00207EEF" w:rsidRPr="00EF710B" w14:paraId="7FDCFAB0" w14:textId="77777777" w:rsidTr="00EB7C86">
        <w:tc>
          <w:tcPr>
            <w:tcW w:w="434" w:type="dxa"/>
          </w:tcPr>
          <w:p w14:paraId="6403E5AD" w14:textId="75D1BE93" w:rsidR="00207EEF" w:rsidRPr="00F44E42" w:rsidRDefault="00207EEF" w:rsidP="00207EEF">
            <w:pPr>
              <w:rPr>
                <w:rFonts w:cstheme="minorHAnsi"/>
                <w:sz w:val="20"/>
                <w:szCs w:val="20"/>
                <w:lang w:val="fr-CA"/>
              </w:rPr>
            </w:pPr>
            <w:r w:rsidRPr="00F44E42">
              <w:rPr>
                <w:rFonts w:cstheme="minorHAnsi"/>
                <w:sz w:val="20"/>
                <w:szCs w:val="20"/>
                <w:lang w:val="fr-CA"/>
              </w:rPr>
              <w:t>15</w:t>
            </w:r>
          </w:p>
        </w:tc>
        <w:tc>
          <w:tcPr>
            <w:tcW w:w="5657" w:type="dxa"/>
          </w:tcPr>
          <w:p w14:paraId="499A04F7" w14:textId="6766D23F" w:rsidR="00207EEF" w:rsidRPr="00F44E42" w:rsidRDefault="00207EEF" w:rsidP="00207EEF">
            <w:pPr>
              <w:rPr>
                <w:rFonts w:cstheme="minorHAnsi"/>
                <w:sz w:val="20"/>
                <w:szCs w:val="20"/>
                <w:lang w:val="fr-CA"/>
              </w:rPr>
            </w:pPr>
            <w:r w:rsidRPr="00F44E42">
              <w:rPr>
                <w:rFonts w:cstheme="minorHAnsi"/>
                <w:sz w:val="20"/>
                <w:szCs w:val="20"/>
                <w:lang w:val="fr-CA"/>
              </w:rPr>
              <w:t>Nous avons discuté de l’appui financier disponible à l</w:t>
            </w:r>
            <w:r w:rsidR="002B248D">
              <w:rPr>
                <w:rFonts w:cstheme="minorHAnsi"/>
                <w:sz w:val="20"/>
                <w:szCs w:val="20"/>
                <w:lang w:val="fr-CA"/>
              </w:rPr>
              <w:t xml:space="preserve">a personne </w:t>
            </w:r>
            <w:r w:rsidRPr="00F44E42">
              <w:rPr>
                <w:rFonts w:cstheme="minorHAnsi"/>
                <w:sz w:val="20"/>
                <w:szCs w:val="20"/>
                <w:lang w:val="fr-CA"/>
              </w:rPr>
              <w:t>étudiante tout au long de ses études supérieures, y compris, mais sans s'y limiter les bourses universitaires et externes et leurs dates limites, le financement direct de la directrice ou du directeur de thèse (par exemple, bourses, postes d'assistant de recherche), le financement des déplacements liés à la recherche, les stages liés à la recherche dans des organismes externes, assistanats d'enseignement.</w:t>
            </w:r>
          </w:p>
          <w:p w14:paraId="34BD48E1" w14:textId="77777777" w:rsidR="00207EEF" w:rsidRPr="00F44E42" w:rsidRDefault="00207EEF" w:rsidP="00207EEF">
            <w:pPr>
              <w:rPr>
                <w:rFonts w:cstheme="minorHAnsi"/>
                <w:sz w:val="20"/>
                <w:szCs w:val="20"/>
                <w:lang w:val="fr-CA"/>
              </w:rPr>
            </w:pPr>
          </w:p>
          <w:p w14:paraId="5A5B8BEE" w14:textId="66478A79" w:rsidR="00207EEF" w:rsidRPr="00401424" w:rsidRDefault="00207EEF" w:rsidP="00CD6450">
            <w:pPr>
              <w:rPr>
                <w:rFonts w:cstheme="minorHAnsi"/>
                <w:sz w:val="20"/>
                <w:szCs w:val="20"/>
                <w:lang w:val="fr-CA"/>
              </w:rPr>
            </w:pPr>
            <w:r w:rsidRPr="00F44E42">
              <w:rPr>
                <w:rFonts w:cstheme="minorHAnsi"/>
                <w:sz w:val="20"/>
                <w:szCs w:val="20"/>
                <w:lang w:val="fr-CA"/>
              </w:rPr>
              <w:t>Si la directrice ou le directeur de thèse fourni</w:t>
            </w:r>
            <w:r w:rsidR="00FA4C7B">
              <w:rPr>
                <w:rFonts w:cstheme="minorHAnsi"/>
                <w:sz w:val="20"/>
                <w:szCs w:val="20"/>
                <w:lang w:val="fr-CA"/>
              </w:rPr>
              <w:t>ra</w:t>
            </w:r>
            <w:r w:rsidRPr="00F44E42">
              <w:rPr>
                <w:rFonts w:cstheme="minorHAnsi"/>
                <w:sz w:val="20"/>
                <w:szCs w:val="20"/>
                <w:lang w:val="fr-CA"/>
              </w:rPr>
              <w:t xml:space="preserve"> un financement direct</w:t>
            </w:r>
            <w:r w:rsidR="00FA4C7B">
              <w:rPr>
                <w:rFonts w:cstheme="minorHAnsi"/>
                <w:sz w:val="20"/>
                <w:szCs w:val="20"/>
                <w:lang w:val="fr-CA"/>
              </w:rPr>
              <w:t xml:space="preserve"> quelconque</w:t>
            </w:r>
            <w:r w:rsidRPr="00F44E42">
              <w:rPr>
                <w:rFonts w:cstheme="minorHAnsi"/>
                <w:sz w:val="20"/>
                <w:szCs w:val="20"/>
                <w:lang w:val="fr-CA"/>
              </w:rPr>
              <w:t>, veuillez noter le montant et la durée</w:t>
            </w:r>
            <w:r w:rsidR="00CD6450">
              <w:rPr>
                <w:rFonts w:cstheme="minorHAnsi"/>
                <w:sz w:val="20"/>
                <w:szCs w:val="20"/>
                <w:lang w:val="fr-CA"/>
              </w:rPr>
              <w:t xml:space="preserve"> dans la colonne commentaire</w:t>
            </w:r>
            <w:r w:rsidR="00B04351">
              <w:rPr>
                <w:rFonts w:cstheme="minorHAnsi"/>
                <w:sz w:val="20"/>
                <w:szCs w:val="20"/>
                <w:lang w:val="fr-CA"/>
              </w:rPr>
              <w:t>.</w:t>
            </w:r>
            <w:r w:rsidR="00FA4C7B" w:rsidRPr="000822F1">
              <w:rPr>
                <w:lang w:val="fr-CA"/>
              </w:rPr>
              <w:t xml:space="preserve"> </w:t>
            </w:r>
            <w:r w:rsidR="00FA4C7B" w:rsidRPr="00FA4C7B">
              <w:rPr>
                <w:rFonts w:cstheme="minorHAnsi"/>
                <w:sz w:val="20"/>
                <w:szCs w:val="20"/>
                <w:lang w:val="fr-CA"/>
              </w:rPr>
              <w:t>Notez que tout accord de financement est susceptible d'être modifié en fonction des ressources disponibles et des performances de l</w:t>
            </w:r>
            <w:r w:rsidR="00FA4C7B">
              <w:rPr>
                <w:rFonts w:cstheme="minorHAnsi"/>
                <w:sz w:val="20"/>
                <w:szCs w:val="20"/>
                <w:lang w:val="fr-CA"/>
              </w:rPr>
              <w:t>a personne é</w:t>
            </w:r>
            <w:r w:rsidR="00FA4C7B" w:rsidRPr="00FA4C7B">
              <w:rPr>
                <w:rFonts w:cstheme="minorHAnsi"/>
                <w:sz w:val="20"/>
                <w:szCs w:val="20"/>
                <w:lang w:val="fr-CA"/>
              </w:rPr>
              <w:t>tudiant</w:t>
            </w:r>
            <w:r w:rsidR="00FA4C7B">
              <w:rPr>
                <w:rFonts w:cstheme="minorHAnsi"/>
                <w:sz w:val="20"/>
                <w:szCs w:val="20"/>
                <w:lang w:val="fr-CA"/>
              </w:rPr>
              <w:t>e</w:t>
            </w:r>
            <w:r w:rsidR="00FA4C7B" w:rsidRPr="00FA4C7B">
              <w:rPr>
                <w:rFonts w:cstheme="minorHAnsi"/>
                <w:sz w:val="20"/>
                <w:szCs w:val="20"/>
                <w:lang w:val="fr-CA"/>
              </w:rPr>
              <w:t xml:space="preserve"> dans le cas de contrats (par exemple, assistanat de recherche).  Le financement doit être revu si nécessaire. Toutefois, les engagements de financement figurant dans l'offre officielle d'admission ne peuvent être modifiés, car il s'agit d'un accord contraignant.</w:t>
            </w:r>
          </w:p>
          <w:p w14:paraId="18098D97" w14:textId="77777777" w:rsidR="00207EEF" w:rsidRPr="00401424" w:rsidRDefault="00207EEF" w:rsidP="00207EEF">
            <w:pPr>
              <w:rPr>
                <w:rFonts w:cstheme="minorHAnsi"/>
                <w:sz w:val="20"/>
                <w:szCs w:val="20"/>
                <w:lang w:val="fr-CA"/>
              </w:rPr>
            </w:pPr>
          </w:p>
          <w:p w14:paraId="048EFF7C" w14:textId="77777777" w:rsidR="00207EEF" w:rsidRPr="00F44E42" w:rsidRDefault="00207EEF" w:rsidP="00207EEF">
            <w:pPr>
              <w:rPr>
                <w:rFonts w:cstheme="minorHAnsi"/>
                <w:sz w:val="20"/>
                <w:szCs w:val="20"/>
                <w:lang w:val="fr-CA"/>
              </w:rPr>
            </w:pPr>
          </w:p>
        </w:tc>
        <w:tc>
          <w:tcPr>
            <w:tcW w:w="3260" w:type="dxa"/>
          </w:tcPr>
          <w:p w14:paraId="7CEBDF28" w14:textId="77777777" w:rsidR="00207EEF" w:rsidRPr="00F44E42" w:rsidRDefault="00207EEF" w:rsidP="00207EEF">
            <w:pPr>
              <w:rPr>
                <w:rFonts w:cstheme="minorHAnsi"/>
                <w:sz w:val="20"/>
                <w:szCs w:val="20"/>
                <w:lang w:val="fr-CA"/>
              </w:rPr>
            </w:pPr>
          </w:p>
        </w:tc>
      </w:tr>
      <w:tr w:rsidR="00207EEF" w:rsidRPr="00EF710B" w14:paraId="12DEA346" w14:textId="77777777" w:rsidTr="00EB7C86">
        <w:tc>
          <w:tcPr>
            <w:tcW w:w="434" w:type="dxa"/>
          </w:tcPr>
          <w:p w14:paraId="1E7F2671" w14:textId="43B40979" w:rsidR="00207EEF" w:rsidRPr="00F44E42" w:rsidRDefault="00207EEF" w:rsidP="00207EEF">
            <w:pPr>
              <w:rPr>
                <w:rFonts w:cstheme="minorHAnsi"/>
                <w:sz w:val="20"/>
                <w:szCs w:val="20"/>
                <w:lang w:val="fr-CA"/>
              </w:rPr>
            </w:pPr>
            <w:r w:rsidRPr="00F44E42">
              <w:rPr>
                <w:rFonts w:cstheme="minorHAnsi"/>
                <w:sz w:val="20"/>
                <w:szCs w:val="20"/>
                <w:lang w:val="fr-CA"/>
              </w:rPr>
              <w:t>16</w:t>
            </w:r>
          </w:p>
        </w:tc>
        <w:tc>
          <w:tcPr>
            <w:tcW w:w="5657" w:type="dxa"/>
          </w:tcPr>
          <w:p w14:paraId="41899161" w14:textId="20A540CE" w:rsidR="00207EEF" w:rsidRPr="00F44E42" w:rsidRDefault="00207EEF" w:rsidP="00207EEF">
            <w:pPr>
              <w:rPr>
                <w:rFonts w:cstheme="minorHAnsi"/>
                <w:sz w:val="20"/>
                <w:szCs w:val="20"/>
                <w:lang w:val="fr-CA"/>
              </w:rPr>
            </w:pPr>
            <w:r w:rsidRPr="00F44E42">
              <w:rPr>
                <w:rFonts w:cstheme="minorHAnsi"/>
                <w:sz w:val="20"/>
                <w:szCs w:val="20"/>
                <w:lang w:val="fr-CA"/>
              </w:rPr>
              <w:t xml:space="preserve">Nous avons discuté de toutes les formations autres que les cours du programme d’études nécessaires pour mener à bien la thèse (exemples de formation : éthique, équipement, développement professionnel, santé et sécurité) et de la meilleure façon de trouver et/ou de s'inscrire à une telle formation. Dans les cas où la formation nécessite des frais d'inscription, nous avons clairement déterminé qui paiera ces frais et nous l'avons noté </w:t>
            </w:r>
            <w:r w:rsidR="00CD6450">
              <w:rPr>
                <w:rFonts w:cstheme="minorHAnsi"/>
                <w:sz w:val="20"/>
                <w:szCs w:val="20"/>
                <w:lang w:val="fr-CA"/>
              </w:rPr>
              <w:t>dans la colonne commentaire</w:t>
            </w:r>
            <w:r w:rsidRPr="00F44E42">
              <w:rPr>
                <w:rFonts w:cstheme="minorHAnsi"/>
                <w:sz w:val="20"/>
                <w:szCs w:val="20"/>
                <w:lang w:val="fr-CA"/>
              </w:rPr>
              <w:t>.</w:t>
            </w:r>
          </w:p>
          <w:p w14:paraId="559B0091" w14:textId="77777777" w:rsidR="00207EEF" w:rsidRPr="00F44E42" w:rsidRDefault="00207EEF" w:rsidP="00207EEF">
            <w:pPr>
              <w:rPr>
                <w:rFonts w:cstheme="minorHAnsi"/>
                <w:sz w:val="20"/>
                <w:szCs w:val="20"/>
                <w:lang w:val="fr-CA"/>
              </w:rPr>
            </w:pPr>
          </w:p>
          <w:p w14:paraId="0EF28164" w14:textId="77777777" w:rsidR="00207EEF" w:rsidRPr="00F44E42" w:rsidRDefault="00207EEF" w:rsidP="00207EEF">
            <w:pPr>
              <w:rPr>
                <w:rFonts w:cstheme="minorHAnsi"/>
                <w:sz w:val="20"/>
                <w:szCs w:val="20"/>
                <w:lang w:val="fr-CA"/>
              </w:rPr>
            </w:pPr>
          </w:p>
        </w:tc>
        <w:tc>
          <w:tcPr>
            <w:tcW w:w="3260" w:type="dxa"/>
          </w:tcPr>
          <w:p w14:paraId="085A7F9F" w14:textId="77777777" w:rsidR="00207EEF" w:rsidRPr="00F44E42" w:rsidRDefault="00207EEF" w:rsidP="00207EEF">
            <w:pPr>
              <w:rPr>
                <w:rFonts w:cstheme="minorHAnsi"/>
                <w:sz w:val="20"/>
                <w:szCs w:val="20"/>
                <w:lang w:val="fr-CA"/>
              </w:rPr>
            </w:pPr>
          </w:p>
        </w:tc>
      </w:tr>
      <w:tr w:rsidR="00207EEF" w:rsidRPr="00EF710B" w14:paraId="7828DE52" w14:textId="77777777" w:rsidTr="00EB7C86">
        <w:tc>
          <w:tcPr>
            <w:tcW w:w="434" w:type="dxa"/>
          </w:tcPr>
          <w:p w14:paraId="2DB77C70" w14:textId="5605626E" w:rsidR="00207EEF" w:rsidRPr="00F44E42" w:rsidRDefault="00207EEF" w:rsidP="00207EEF">
            <w:pPr>
              <w:rPr>
                <w:rFonts w:cstheme="minorHAnsi"/>
                <w:sz w:val="20"/>
                <w:szCs w:val="20"/>
                <w:lang w:val="fr-CA"/>
              </w:rPr>
            </w:pPr>
            <w:r w:rsidRPr="00F44E42">
              <w:rPr>
                <w:rFonts w:cstheme="minorHAnsi"/>
                <w:sz w:val="20"/>
                <w:szCs w:val="20"/>
                <w:lang w:val="fr-CA"/>
              </w:rPr>
              <w:t>17</w:t>
            </w:r>
          </w:p>
        </w:tc>
        <w:tc>
          <w:tcPr>
            <w:tcW w:w="5657" w:type="dxa"/>
          </w:tcPr>
          <w:p w14:paraId="2C8B5205" w14:textId="77777777" w:rsidR="00207EEF" w:rsidRDefault="00207EEF" w:rsidP="00207EEF">
            <w:pPr>
              <w:rPr>
                <w:rFonts w:cstheme="minorHAnsi"/>
                <w:sz w:val="20"/>
                <w:szCs w:val="20"/>
                <w:lang w:val="fr-CA"/>
              </w:rPr>
            </w:pPr>
            <w:r w:rsidRPr="00F44E42">
              <w:rPr>
                <w:rFonts w:cstheme="minorHAnsi"/>
                <w:sz w:val="20"/>
                <w:szCs w:val="20"/>
                <w:lang w:val="fr-CA"/>
              </w:rPr>
              <w:t>Nous avons discuté de notre engagement mutuel envers l’intégrité académique pour le projet de thèse, y compris, mais sans s’y limiter, les éléments suivants :</w:t>
            </w:r>
          </w:p>
          <w:p w14:paraId="26F646F7" w14:textId="77777777" w:rsidR="00EA0CC4" w:rsidRPr="00F44E42" w:rsidRDefault="00EA0CC4" w:rsidP="00207EEF">
            <w:pPr>
              <w:rPr>
                <w:rFonts w:cstheme="minorHAnsi"/>
                <w:sz w:val="20"/>
                <w:szCs w:val="20"/>
                <w:lang w:val="fr-CA"/>
              </w:rPr>
            </w:pPr>
          </w:p>
          <w:p w14:paraId="77D655A4" w14:textId="77777777" w:rsidR="00207EEF" w:rsidRPr="00F44E42" w:rsidRDefault="00207EEF" w:rsidP="00207EEF">
            <w:pPr>
              <w:rPr>
                <w:rFonts w:cstheme="minorHAnsi"/>
                <w:sz w:val="20"/>
                <w:szCs w:val="20"/>
                <w:lang w:val="fr-CA"/>
              </w:rPr>
            </w:pPr>
            <w:r w:rsidRPr="00F44E42">
              <w:rPr>
                <w:rFonts w:cstheme="minorHAnsi"/>
                <w:sz w:val="20"/>
                <w:szCs w:val="20"/>
                <w:lang w:val="fr-CA"/>
              </w:rPr>
              <w:t>1) Authenticité du travail et référence appropriée.</w:t>
            </w:r>
          </w:p>
          <w:p w14:paraId="74A06DE2" w14:textId="77777777" w:rsidR="00207EEF" w:rsidRPr="00F44E42" w:rsidRDefault="00207EEF" w:rsidP="00207EEF">
            <w:pPr>
              <w:rPr>
                <w:rFonts w:cstheme="minorHAnsi"/>
                <w:sz w:val="20"/>
                <w:szCs w:val="20"/>
                <w:lang w:val="fr-CA"/>
              </w:rPr>
            </w:pPr>
            <w:r w:rsidRPr="00F44E42">
              <w:rPr>
                <w:rFonts w:cstheme="minorHAnsi"/>
                <w:sz w:val="20"/>
                <w:szCs w:val="20"/>
                <w:lang w:val="fr-CA"/>
              </w:rPr>
              <w:t>2) Suivre les directives éthiques pertinentes.</w:t>
            </w:r>
          </w:p>
          <w:p w14:paraId="49A47A4D" w14:textId="77777777" w:rsidR="00207EEF" w:rsidRPr="00F44E42" w:rsidRDefault="00207EEF" w:rsidP="00207EEF">
            <w:pPr>
              <w:rPr>
                <w:rFonts w:cstheme="minorHAnsi"/>
                <w:sz w:val="20"/>
                <w:szCs w:val="20"/>
                <w:lang w:val="fr-CA"/>
              </w:rPr>
            </w:pPr>
            <w:r w:rsidRPr="00F44E42">
              <w:rPr>
                <w:rFonts w:cstheme="minorHAnsi"/>
                <w:sz w:val="20"/>
                <w:szCs w:val="20"/>
                <w:lang w:val="fr-CA"/>
              </w:rPr>
              <w:t>3) Tenue détaillée des dossiers.</w:t>
            </w:r>
          </w:p>
          <w:p w14:paraId="45F4B7E9" w14:textId="77777777" w:rsidR="00207EEF" w:rsidRPr="00F44E42" w:rsidRDefault="00207EEF" w:rsidP="00207EEF">
            <w:pPr>
              <w:rPr>
                <w:rFonts w:cstheme="minorHAnsi"/>
                <w:sz w:val="20"/>
                <w:szCs w:val="20"/>
                <w:lang w:val="fr-CA"/>
              </w:rPr>
            </w:pPr>
            <w:r w:rsidRPr="00F44E42">
              <w:rPr>
                <w:rFonts w:cstheme="minorHAnsi"/>
                <w:sz w:val="20"/>
                <w:szCs w:val="20"/>
                <w:lang w:val="fr-CA"/>
              </w:rPr>
              <w:t>4) Gestion des données de recherche</w:t>
            </w:r>
          </w:p>
          <w:p w14:paraId="58403A9D" w14:textId="77777777" w:rsidR="00207EEF" w:rsidRPr="00F44E42" w:rsidRDefault="00207EEF" w:rsidP="00207EEF">
            <w:pPr>
              <w:rPr>
                <w:rFonts w:cstheme="minorHAnsi"/>
                <w:sz w:val="20"/>
                <w:szCs w:val="20"/>
                <w:lang w:val="fr-CA"/>
              </w:rPr>
            </w:pPr>
            <w:r w:rsidRPr="00F44E42">
              <w:rPr>
                <w:rFonts w:cstheme="minorHAnsi"/>
                <w:sz w:val="20"/>
                <w:szCs w:val="20"/>
                <w:lang w:val="fr-CA"/>
              </w:rPr>
              <w:t>5) Déclarer immédiatement les conflits d’intérêts.</w:t>
            </w:r>
          </w:p>
          <w:p w14:paraId="7FC6CDE1" w14:textId="793352A8" w:rsidR="00207EEF" w:rsidRPr="00F44E42" w:rsidRDefault="00207EEF" w:rsidP="00207EEF">
            <w:pPr>
              <w:rPr>
                <w:rFonts w:cstheme="minorHAnsi"/>
                <w:sz w:val="20"/>
                <w:szCs w:val="20"/>
                <w:lang w:val="fr-CA"/>
              </w:rPr>
            </w:pPr>
            <w:r w:rsidRPr="00F44E42">
              <w:rPr>
                <w:rFonts w:cstheme="minorHAnsi"/>
                <w:sz w:val="20"/>
                <w:szCs w:val="20"/>
                <w:lang w:val="fr-CA"/>
              </w:rPr>
              <w:t>6) Interprétation appropriée des résultats de la recherche.</w:t>
            </w:r>
          </w:p>
          <w:p w14:paraId="732D9F3D" w14:textId="77777777" w:rsidR="00207EEF" w:rsidRPr="00F44E42" w:rsidRDefault="00207EEF" w:rsidP="00207EEF">
            <w:pPr>
              <w:rPr>
                <w:rFonts w:cstheme="minorHAnsi"/>
                <w:sz w:val="20"/>
                <w:szCs w:val="20"/>
                <w:lang w:val="fr-CA"/>
              </w:rPr>
            </w:pPr>
          </w:p>
        </w:tc>
        <w:tc>
          <w:tcPr>
            <w:tcW w:w="3260" w:type="dxa"/>
          </w:tcPr>
          <w:p w14:paraId="3842DD19" w14:textId="77777777" w:rsidR="00207EEF" w:rsidRPr="00F44E42" w:rsidRDefault="00207EEF" w:rsidP="00207EEF">
            <w:pPr>
              <w:rPr>
                <w:rFonts w:cstheme="minorHAnsi"/>
                <w:sz w:val="20"/>
                <w:szCs w:val="20"/>
                <w:lang w:val="fr-CA"/>
              </w:rPr>
            </w:pPr>
          </w:p>
        </w:tc>
      </w:tr>
      <w:tr w:rsidR="00207EEF" w:rsidRPr="00EF710B" w14:paraId="73075396" w14:textId="77777777" w:rsidTr="00EB7C86">
        <w:tc>
          <w:tcPr>
            <w:tcW w:w="434" w:type="dxa"/>
          </w:tcPr>
          <w:p w14:paraId="18DD5CFE" w14:textId="221FE410" w:rsidR="00207EEF" w:rsidRPr="00F44E42" w:rsidRDefault="00207EEF" w:rsidP="00207EEF">
            <w:pPr>
              <w:rPr>
                <w:rFonts w:cstheme="minorHAnsi"/>
                <w:sz w:val="20"/>
                <w:szCs w:val="20"/>
                <w:lang w:val="fr-CA"/>
              </w:rPr>
            </w:pPr>
            <w:r w:rsidRPr="00F44E42">
              <w:rPr>
                <w:rFonts w:cstheme="minorHAnsi"/>
                <w:sz w:val="20"/>
                <w:szCs w:val="20"/>
                <w:lang w:val="fr-CA"/>
              </w:rPr>
              <w:t>18</w:t>
            </w:r>
          </w:p>
        </w:tc>
        <w:tc>
          <w:tcPr>
            <w:tcW w:w="5657" w:type="dxa"/>
          </w:tcPr>
          <w:p w14:paraId="56DD1520" w14:textId="77777777" w:rsidR="00207EEF" w:rsidRPr="00F44E42" w:rsidRDefault="00207EEF" w:rsidP="00207EEF">
            <w:pPr>
              <w:rPr>
                <w:rFonts w:cstheme="minorHAnsi"/>
                <w:sz w:val="20"/>
                <w:szCs w:val="20"/>
                <w:lang w:val="fr-CA"/>
              </w:rPr>
            </w:pPr>
            <w:r w:rsidRPr="00F44E42">
              <w:rPr>
                <w:rFonts w:cstheme="minorHAnsi"/>
                <w:sz w:val="20"/>
                <w:szCs w:val="20"/>
                <w:lang w:val="fr-CA"/>
              </w:rPr>
              <w:t>Nous avons discuté des attentes reliées à la thèse (décrites dans les règlements académiques):</w:t>
            </w:r>
          </w:p>
          <w:p w14:paraId="7A804988" w14:textId="06A26CFE" w:rsidR="00207EEF" w:rsidRPr="00F44E42" w:rsidRDefault="00207EEF" w:rsidP="00207EEF">
            <w:pPr>
              <w:pStyle w:val="NormalWeb"/>
              <w:rPr>
                <w:rFonts w:asciiTheme="minorHAnsi" w:hAnsiTheme="minorHAnsi" w:cstheme="minorHAnsi"/>
                <w:color w:val="2D2D2C"/>
                <w:spacing w:val="-8"/>
                <w:sz w:val="20"/>
                <w:szCs w:val="20"/>
                <w:lang w:val="fr-CA"/>
              </w:rPr>
            </w:pPr>
            <w:r w:rsidRPr="00F44E42">
              <w:rPr>
                <w:rFonts w:asciiTheme="minorHAnsi" w:hAnsiTheme="minorHAnsi" w:cstheme="minorHAnsi"/>
                <w:color w:val="2D2D2C"/>
                <w:spacing w:val="-8"/>
                <w:sz w:val="20"/>
                <w:szCs w:val="20"/>
                <w:lang w:val="fr-CA"/>
              </w:rPr>
              <w:lastRenderedPageBreak/>
              <w:t>La thèse de maîtrise doit démontrer que l</w:t>
            </w:r>
            <w:r w:rsidR="002B248D">
              <w:rPr>
                <w:rFonts w:asciiTheme="minorHAnsi" w:hAnsiTheme="minorHAnsi" w:cstheme="minorHAnsi"/>
                <w:color w:val="2D2D2C"/>
                <w:spacing w:val="-8"/>
                <w:sz w:val="20"/>
                <w:szCs w:val="20"/>
                <w:lang w:val="fr-CA"/>
              </w:rPr>
              <w:t xml:space="preserve">a personne </w:t>
            </w:r>
            <w:r w:rsidRPr="00F44E42">
              <w:rPr>
                <w:rFonts w:asciiTheme="minorHAnsi" w:hAnsiTheme="minorHAnsi" w:cstheme="minorHAnsi"/>
                <w:color w:val="2D2D2C"/>
                <w:spacing w:val="-8"/>
                <w:sz w:val="20"/>
                <w:szCs w:val="20"/>
                <w:lang w:val="fr-CA"/>
              </w:rPr>
              <w:t>étudiante possède une méthode de travail scientifique et connaît les principaux ouvrages scientifiques portant sur son sujet de thèse.</w:t>
            </w:r>
          </w:p>
          <w:p w14:paraId="3709739E" w14:textId="77777777" w:rsidR="00207EEF" w:rsidRDefault="00207EEF" w:rsidP="00711A6F">
            <w:pPr>
              <w:pStyle w:val="NormalWeb"/>
              <w:rPr>
                <w:rFonts w:asciiTheme="minorHAnsi" w:hAnsiTheme="minorHAnsi" w:cstheme="minorHAnsi"/>
                <w:color w:val="2D2D2C"/>
                <w:spacing w:val="-8"/>
                <w:sz w:val="20"/>
                <w:szCs w:val="20"/>
                <w:lang w:val="fr-CA"/>
              </w:rPr>
            </w:pPr>
            <w:r w:rsidRPr="00F44E42">
              <w:rPr>
                <w:rFonts w:asciiTheme="minorHAnsi" w:hAnsiTheme="minorHAnsi" w:cstheme="minorHAnsi"/>
                <w:color w:val="2D2D2C"/>
                <w:spacing w:val="-8"/>
                <w:sz w:val="20"/>
                <w:szCs w:val="20"/>
                <w:lang w:val="fr-CA"/>
              </w:rPr>
              <w:t>La thèse doctorale doit apporter une contribution significative à l’avancement des connaissances dans le domaine de recherche et démontrer l’autonomie de l</w:t>
            </w:r>
            <w:r w:rsidR="002B248D">
              <w:rPr>
                <w:rFonts w:asciiTheme="minorHAnsi" w:hAnsiTheme="minorHAnsi" w:cstheme="minorHAnsi"/>
                <w:color w:val="2D2D2C"/>
                <w:spacing w:val="-8"/>
                <w:sz w:val="20"/>
                <w:szCs w:val="20"/>
                <w:lang w:val="fr-CA"/>
              </w:rPr>
              <w:t xml:space="preserve">a personne </w:t>
            </w:r>
            <w:r w:rsidRPr="00F44E42">
              <w:rPr>
                <w:rFonts w:asciiTheme="minorHAnsi" w:hAnsiTheme="minorHAnsi" w:cstheme="minorHAnsi"/>
                <w:color w:val="2D2D2C"/>
                <w:spacing w:val="-8"/>
                <w:sz w:val="20"/>
                <w:szCs w:val="20"/>
                <w:lang w:val="fr-CA"/>
              </w:rPr>
              <w:t>étudiante. Elle doit être le résultat d’une recherche approfondie et originale, et doit être publiable.</w:t>
            </w:r>
          </w:p>
          <w:p w14:paraId="1C474B94" w14:textId="5EE779FD" w:rsidR="00711A6F" w:rsidRPr="00F44E42" w:rsidRDefault="00711A6F" w:rsidP="00711A6F">
            <w:pPr>
              <w:pStyle w:val="NormalWeb"/>
              <w:rPr>
                <w:rFonts w:cstheme="minorHAnsi"/>
                <w:sz w:val="20"/>
                <w:szCs w:val="20"/>
                <w:lang w:val="fr-CA"/>
              </w:rPr>
            </w:pPr>
          </w:p>
        </w:tc>
        <w:tc>
          <w:tcPr>
            <w:tcW w:w="3260" w:type="dxa"/>
          </w:tcPr>
          <w:p w14:paraId="762B37C4" w14:textId="77777777" w:rsidR="00207EEF" w:rsidRPr="00F44E42" w:rsidRDefault="00207EEF" w:rsidP="00207EEF">
            <w:pPr>
              <w:rPr>
                <w:rFonts w:cstheme="minorHAnsi"/>
                <w:sz w:val="20"/>
                <w:szCs w:val="20"/>
                <w:lang w:val="fr-CA"/>
              </w:rPr>
            </w:pPr>
          </w:p>
        </w:tc>
      </w:tr>
      <w:tr w:rsidR="00207EEF" w:rsidRPr="00EF710B" w14:paraId="0B8D9D21" w14:textId="77777777" w:rsidTr="00EB7C86">
        <w:tc>
          <w:tcPr>
            <w:tcW w:w="434" w:type="dxa"/>
          </w:tcPr>
          <w:p w14:paraId="20A6B7FD" w14:textId="21ECA76F" w:rsidR="00207EEF" w:rsidRPr="00F44E42" w:rsidRDefault="00207EEF" w:rsidP="00207EEF">
            <w:pPr>
              <w:rPr>
                <w:rFonts w:cstheme="minorHAnsi"/>
                <w:sz w:val="20"/>
                <w:szCs w:val="20"/>
                <w:lang w:val="fr-CA"/>
              </w:rPr>
            </w:pPr>
            <w:r w:rsidRPr="00F44E42">
              <w:rPr>
                <w:rFonts w:cstheme="minorHAnsi"/>
                <w:sz w:val="20"/>
                <w:szCs w:val="20"/>
                <w:lang w:val="fr-CA"/>
              </w:rPr>
              <w:t>19</w:t>
            </w:r>
          </w:p>
        </w:tc>
        <w:tc>
          <w:tcPr>
            <w:tcW w:w="5657" w:type="dxa"/>
          </w:tcPr>
          <w:p w14:paraId="316B9C8A" w14:textId="00A54A32" w:rsidR="00207EEF" w:rsidRPr="00F44E42" w:rsidRDefault="00207EEF" w:rsidP="00207EEF">
            <w:pPr>
              <w:rPr>
                <w:rFonts w:cstheme="minorHAnsi"/>
                <w:sz w:val="20"/>
                <w:szCs w:val="20"/>
                <w:lang w:val="fr-CA"/>
              </w:rPr>
            </w:pPr>
            <w:r w:rsidRPr="00F44E42">
              <w:rPr>
                <w:rFonts w:cstheme="minorHAnsi"/>
                <w:sz w:val="20"/>
                <w:szCs w:val="20"/>
                <w:lang w:val="fr-CA"/>
              </w:rPr>
              <w:t xml:space="preserve">Nous avons discuté comment nous allons aborder les mécontentements, les désaccords et les conflits. </w:t>
            </w:r>
          </w:p>
          <w:p w14:paraId="7B1E8538" w14:textId="77CAADCF" w:rsidR="00207EEF" w:rsidRPr="00F44E42" w:rsidRDefault="00207EEF" w:rsidP="00CD6450">
            <w:pPr>
              <w:rPr>
                <w:rFonts w:cstheme="minorHAnsi"/>
                <w:sz w:val="20"/>
                <w:szCs w:val="20"/>
                <w:lang w:val="fr-CA"/>
              </w:rPr>
            </w:pPr>
          </w:p>
        </w:tc>
        <w:tc>
          <w:tcPr>
            <w:tcW w:w="3260" w:type="dxa"/>
          </w:tcPr>
          <w:p w14:paraId="5CE9AC8E" w14:textId="77777777" w:rsidR="00207EEF" w:rsidRPr="00F44E42" w:rsidRDefault="00207EEF" w:rsidP="00207EEF">
            <w:pPr>
              <w:rPr>
                <w:rFonts w:cstheme="minorHAnsi"/>
                <w:sz w:val="20"/>
                <w:szCs w:val="20"/>
                <w:lang w:val="fr-CA"/>
              </w:rPr>
            </w:pPr>
          </w:p>
        </w:tc>
      </w:tr>
    </w:tbl>
    <w:p w14:paraId="6BA74DD4" w14:textId="02D9AC0B" w:rsidR="00E63D18" w:rsidRPr="00DF6E9F" w:rsidRDefault="00E63D18">
      <w:pPr>
        <w:rPr>
          <w:rFonts w:cstheme="minorHAnsi"/>
          <w:sz w:val="20"/>
          <w:szCs w:val="20"/>
          <w:lang w:val="fr-CA"/>
        </w:rPr>
      </w:pPr>
    </w:p>
    <w:p w14:paraId="2415977E" w14:textId="77777777" w:rsidR="00614DE3" w:rsidRPr="00DF6E9F" w:rsidRDefault="00614DE3" w:rsidP="00614DE3">
      <w:pPr>
        <w:rPr>
          <w:rFonts w:cstheme="minorHAnsi"/>
          <w:b/>
          <w:bCs/>
          <w:sz w:val="20"/>
          <w:szCs w:val="20"/>
          <w:lang w:val="fr-CA"/>
        </w:rPr>
      </w:pPr>
    </w:p>
    <w:p w14:paraId="687E016B" w14:textId="6C6F9E8D" w:rsidR="00614DE3" w:rsidRPr="00DF6E9F" w:rsidRDefault="00614DE3" w:rsidP="00614DE3">
      <w:pPr>
        <w:rPr>
          <w:rFonts w:cstheme="minorHAnsi"/>
          <w:sz w:val="20"/>
          <w:szCs w:val="20"/>
          <w:lang w:val="fr-CA"/>
        </w:rPr>
      </w:pPr>
      <w:r w:rsidRPr="00DF6E9F">
        <w:rPr>
          <w:rFonts w:cstheme="minorHAnsi"/>
          <w:sz w:val="20"/>
          <w:szCs w:val="20"/>
          <w:lang w:val="fr-CA"/>
        </w:rPr>
        <w:t xml:space="preserve">Signature – </w:t>
      </w:r>
      <w:r w:rsidR="002B248D">
        <w:rPr>
          <w:rFonts w:cstheme="minorHAnsi"/>
          <w:sz w:val="20"/>
          <w:szCs w:val="20"/>
          <w:lang w:val="fr-CA"/>
        </w:rPr>
        <w:t xml:space="preserve">personne </w:t>
      </w:r>
      <w:r w:rsidR="002B248D" w:rsidRPr="00DF6E9F">
        <w:rPr>
          <w:rFonts w:cstheme="minorHAnsi"/>
          <w:sz w:val="20"/>
          <w:szCs w:val="20"/>
          <w:lang w:val="fr-CA"/>
        </w:rPr>
        <w:t>étudiant</w:t>
      </w:r>
      <w:r w:rsidR="002B248D">
        <w:rPr>
          <w:rFonts w:cstheme="minorHAnsi"/>
          <w:sz w:val="20"/>
          <w:szCs w:val="20"/>
          <w:lang w:val="fr-CA"/>
        </w:rPr>
        <w:t>e</w:t>
      </w:r>
      <w:r w:rsidR="002B248D" w:rsidRPr="00DF6E9F">
        <w:rPr>
          <w:rFonts w:cstheme="minorHAnsi"/>
          <w:sz w:val="20"/>
          <w:szCs w:val="20"/>
          <w:lang w:val="fr-CA"/>
        </w:rPr>
        <w:t xml:space="preserve">: </w:t>
      </w:r>
      <w:r w:rsidR="001978D2">
        <w:rPr>
          <w:rFonts w:cstheme="minorHAnsi"/>
          <w:sz w:val="20"/>
          <w:szCs w:val="20"/>
          <w:lang w:val="fr-CA"/>
        </w:rPr>
        <w:tab/>
      </w:r>
      <w:r w:rsidR="001978D2">
        <w:rPr>
          <w:rFonts w:cstheme="minorHAnsi"/>
          <w:sz w:val="20"/>
          <w:szCs w:val="20"/>
          <w:lang w:val="fr-CA"/>
        </w:rPr>
        <w:tab/>
      </w:r>
      <w:r w:rsidRPr="00DF6E9F">
        <w:rPr>
          <w:rFonts w:cstheme="minorHAnsi"/>
          <w:sz w:val="20"/>
          <w:szCs w:val="20"/>
          <w:lang w:val="fr-CA"/>
        </w:rPr>
        <w:t>______________________</w:t>
      </w:r>
      <w:r w:rsidR="004924C3">
        <w:rPr>
          <w:rFonts w:cstheme="minorHAnsi"/>
          <w:sz w:val="20"/>
          <w:szCs w:val="20"/>
          <w:lang w:val="fr-CA"/>
        </w:rPr>
        <w:t>___</w:t>
      </w:r>
      <w:r w:rsidR="004924C3">
        <w:rPr>
          <w:rFonts w:cstheme="minorHAnsi"/>
          <w:sz w:val="20"/>
          <w:szCs w:val="20"/>
          <w:lang w:val="fr-CA"/>
        </w:rPr>
        <w:tab/>
      </w:r>
      <w:r w:rsidRPr="00DF6E9F">
        <w:rPr>
          <w:rFonts w:cstheme="minorHAnsi"/>
          <w:sz w:val="20"/>
          <w:szCs w:val="20"/>
          <w:lang w:val="fr-CA"/>
        </w:rPr>
        <w:t>Date: ___________________</w:t>
      </w:r>
    </w:p>
    <w:p w14:paraId="14197E87" w14:textId="77777777" w:rsidR="00614DE3" w:rsidRPr="00DF6E9F" w:rsidRDefault="00614DE3" w:rsidP="00614DE3">
      <w:pPr>
        <w:rPr>
          <w:rFonts w:cstheme="minorHAnsi"/>
          <w:sz w:val="20"/>
          <w:szCs w:val="20"/>
          <w:lang w:val="fr-CA"/>
        </w:rPr>
      </w:pPr>
    </w:p>
    <w:p w14:paraId="3117B1D3" w14:textId="7220B80B" w:rsidR="00614DE3" w:rsidRPr="00DF6E9F" w:rsidRDefault="00614DE3" w:rsidP="00614DE3">
      <w:pPr>
        <w:rPr>
          <w:rFonts w:cstheme="minorHAnsi"/>
          <w:sz w:val="20"/>
          <w:szCs w:val="20"/>
          <w:lang w:val="fr-CA"/>
        </w:rPr>
      </w:pPr>
      <w:r w:rsidRPr="00DF6E9F">
        <w:rPr>
          <w:rFonts w:cstheme="minorHAnsi"/>
          <w:sz w:val="20"/>
          <w:szCs w:val="20"/>
          <w:lang w:val="fr-CA"/>
        </w:rPr>
        <w:t>Signature – dir</w:t>
      </w:r>
      <w:r w:rsidR="005955D8">
        <w:rPr>
          <w:rFonts w:cstheme="minorHAnsi"/>
          <w:sz w:val="20"/>
          <w:szCs w:val="20"/>
          <w:lang w:val="fr-CA"/>
        </w:rPr>
        <w:t>ectrice</w:t>
      </w:r>
      <w:r w:rsidR="004924C3">
        <w:rPr>
          <w:rFonts w:cstheme="minorHAnsi"/>
          <w:sz w:val="20"/>
          <w:szCs w:val="20"/>
          <w:lang w:val="fr-CA"/>
        </w:rPr>
        <w:t xml:space="preserve"> ou directeur</w:t>
      </w:r>
      <w:r w:rsidR="002B248D">
        <w:rPr>
          <w:rFonts w:cstheme="minorHAnsi"/>
          <w:sz w:val="20"/>
          <w:szCs w:val="20"/>
          <w:lang w:val="fr-CA"/>
        </w:rPr>
        <w:t xml:space="preserve"> de </w:t>
      </w:r>
      <w:r w:rsidRPr="00DF6E9F">
        <w:rPr>
          <w:rFonts w:cstheme="minorHAnsi"/>
          <w:sz w:val="20"/>
          <w:szCs w:val="20"/>
          <w:lang w:val="fr-CA"/>
        </w:rPr>
        <w:t>thèse:</w:t>
      </w:r>
      <w:r w:rsidR="002B248D">
        <w:rPr>
          <w:rFonts w:cstheme="minorHAnsi"/>
          <w:sz w:val="20"/>
          <w:szCs w:val="20"/>
          <w:lang w:val="fr-CA"/>
        </w:rPr>
        <w:t xml:space="preserve">  </w:t>
      </w:r>
      <w:r w:rsidRPr="00DF6E9F">
        <w:rPr>
          <w:rFonts w:cstheme="minorHAnsi"/>
          <w:sz w:val="20"/>
          <w:szCs w:val="20"/>
          <w:lang w:val="fr-CA"/>
        </w:rPr>
        <w:t>_______</w:t>
      </w:r>
      <w:r w:rsidR="002B248D">
        <w:rPr>
          <w:rFonts w:cstheme="minorHAnsi"/>
          <w:sz w:val="20"/>
          <w:szCs w:val="20"/>
          <w:lang w:val="fr-CA"/>
        </w:rPr>
        <w:t>_</w:t>
      </w:r>
      <w:r w:rsidRPr="00DF6E9F">
        <w:rPr>
          <w:rFonts w:cstheme="minorHAnsi"/>
          <w:sz w:val="20"/>
          <w:szCs w:val="20"/>
          <w:lang w:val="fr-CA"/>
        </w:rPr>
        <w:t>___________</w:t>
      </w:r>
      <w:r w:rsidR="004924C3">
        <w:rPr>
          <w:rFonts w:cstheme="minorHAnsi"/>
          <w:sz w:val="20"/>
          <w:szCs w:val="20"/>
          <w:lang w:val="fr-CA"/>
        </w:rPr>
        <w:t>______</w:t>
      </w:r>
      <w:r w:rsidR="004924C3">
        <w:rPr>
          <w:rFonts w:cstheme="minorHAnsi"/>
          <w:sz w:val="20"/>
          <w:szCs w:val="20"/>
          <w:lang w:val="fr-CA"/>
        </w:rPr>
        <w:tab/>
      </w:r>
      <w:r w:rsidRPr="00DF6E9F">
        <w:rPr>
          <w:rFonts w:cstheme="minorHAnsi"/>
          <w:sz w:val="20"/>
          <w:szCs w:val="20"/>
          <w:lang w:val="fr-CA"/>
        </w:rPr>
        <w:t xml:space="preserve">Date: ___________________ </w:t>
      </w:r>
    </w:p>
    <w:p w14:paraId="750DA8A4" w14:textId="77777777" w:rsidR="00614DE3" w:rsidRPr="00DF6E9F" w:rsidRDefault="00614DE3" w:rsidP="00614DE3">
      <w:pPr>
        <w:rPr>
          <w:rFonts w:cstheme="minorHAnsi"/>
          <w:sz w:val="20"/>
          <w:szCs w:val="20"/>
          <w:lang w:val="fr-CA"/>
        </w:rPr>
      </w:pPr>
    </w:p>
    <w:p w14:paraId="5F8F62F9" w14:textId="7E7F6737" w:rsidR="00614DE3" w:rsidRPr="00DF6E9F" w:rsidRDefault="00614DE3" w:rsidP="00614DE3">
      <w:pPr>
        <w:rPr>
          <w:rFonts w:cstheme="minorHAnsi"/>
          <w:b/>
          <w:bCs/>
          <w:sz w:val="20"/>
          <w:szCs w:val="20"/>
          <w:u w:val="single"/>
          <w:lang w:val="fr-CA"/>
        </w:rPr>
      </w:pPr>
      <w:r w:rsidRPr="00DF6E9F">
        <w:rPr>
          <w:rFonts w:cstheme="minorHAnsi"/>
          <w:b/>
          <w:bCs/>
          <w:sz w:val="20"/>
          <w:szCs w:val="20"/>
          <w:u w:val="single"/>
          <w:lang w:val="fr-CA"/>
        </w:rPr>
        <w:t>Ressources:</w:t>
      </w:r>
    </w:p>
    <w:p w14:paraId="1AD4C8DF" w14:textId="692858D5" w:rsidR="00614DE3" w:rsidRPr="00DF6E9F" w:rsidRDefault="00376FF7" w:rsidP="00614DE3">
      <w:pPr>
        <w:pStyle w:val="ListParagraph"/>
        <w:numPr>
          <w:ilvl w:val="0"/>
          <w:numId w:val="2"/>
        </w:numPr>
        <w:rPr>
          <w:rFonts w:cstheme="minorHAnsi"/>
          <w:sz w:val="20"/>
          <w:szCs w:val="20"/>
        </w:rPr>
      </w:pPr>
      <w:hyperlink r:id="rId7" w:history="1">
        <w:proofErr w:type="spellStart"/>
        <w:r w:rsidR="00614DE3" w:rsidRPr="00DF6E9F">
          <w:rPr>
            <w:rStyle w:val="Hyperlink"/>
            <w:rFonts w:cstheme="minorHAnsi"/>
            <w:sz w:val="20"/>
            <w:szCs w:val="20"/>
          </w:rPr>
          <w:t>Règlements</w:t>
        </w:r>
        <w:proofErr w:type="spellEnd"/>
        <w:r w:rsidR="00614DE3" w:rsidRPr="00DF6E9F">
          <w:rPr>
            <w:rStyle w:val="Hyperlink"/>
            <w:rFonts w:cstheme="minorHAnsi"/>
            <w:sz w:val="20"/>
            <w:szCs w:val="20"/>
          </w:rPr>
          <w:t xml:space="preserve"> académiques</w:t>
        </w:r>
      </w:hyperlink>
      <w:r w:rsidR="00614DE3" w:rsidRPr="00DF6E9F">
        <w:rPr>
          <w:rFonts w:cstheme="minorHAnsi"/>
          <w:sz w:val="20"/>
          <w:szCs w:val="20"/>
        </w:rPr>
        <w:t xml:space="preserve"> </w:t>
      </w:r>
    </w:p>
    <w:p w14:paraId="702AC164" w14:textId="70BEF776" w:rsidR="00614DE3" w:rsidRPr="00DF6E9F" w:rsidRDefault="00376FF7" w:rsidP="00614DE3">
      <w:pPr>
        <w:pStyle w:val="ListParagraph"/>
        <w:numPr>
          <w:ilvl w:val="0"/>
          <w:numId w:val="2"/>
        </w:numPr>
        <w:rPr>
          <w:rFonts w:cstheme="minorHAnsi"/>
          <w:sz w:val="20"/>
          <w:szCs w:val="20"/>
          <w:lang w:val="fr-CA"/>
        </w:rPr>
      </w:pPr>
      <w:hyperlink r:id="rId8" w:history="1">
        <w:r w:rsidR="00614DE3" w:rsidRPr="00DF6E9F">
          <w:rPr>
            <w:rStyle w:val="Hyperlink"/>
            <w:rFonts w:cstheme="minorHAnsi"/>
            <w:sz w:val="20"/>
            <w:szCs w:val="20"/>
            <w:lang w:val="fr-CA"/>
          </w:rPr>
          <w:t>Conduite responsable de la recherche</w:t>
        </w:r>
      </w:hyperlink>
      <w:r w:rsidR="00614DE3" w:rsidRPr="00DF6E9F">
        <w:rPr>
          <w:rFonts w:cstheme="minorHAnsi"/>
          <w:sz w:val="20"/>
          <w:szCs w:val="20"/>
          <w:lang w:val="fr-CA"/>
        </w:rPr>
        <w:t xml:space="preserve"> </w:t>
      </w:r>
    </w:p>
    <w:p w14:paraId="334A03E1" w14:textId="11D6992C" w:rsidR="00614DE3" w:rsidRPr="00DF6E9F" w:rsidRDefault="00376FF7" w:rsidP="00614DE3">
      <w:pPr>
        <w:pStyle w:val="ListParagraph"/>
        <w:numPr>
          <w:ilvl w:val="0"/>
          <w:numId w:val="2"/>
        </w:numPr>
        <w:rPr>
          <w:rFonts w:cstheme="minorHAnsi"/>
          <w:sz w:val="20"/>
          <w:szCs w:val="20"/>
          <w:lang w:val="fr-CA"/>
        </w:rPr>
      </w:pPr>
      <w:hyperlink r:id="rId9" w:history="1">
        <w:r w:rsidR="00614DE3" w:rsidRPr="00DF6E9F">
          <w:rPr>
            <w:rStyle w:val="Hyperlink"/>
            <w:rFonts w:cstheme="minorHAnsi"/>
            <w:sz w:val="20"/>
            <w:szCs w:val="20"/>
            <w:lang w:val="fr-CA"/>
          </w:rPr>
          <w:t>Gestion des données de recherche</w:t>
        </w:r>
      </w:hyperlink>
      <w:r w:rsidR="00614DE3" w:rsidRPr="00DF6E9F">
        <w:rPr>
          <w:rFonts w:cstheme="minorHAnsi"/>
          <w:sz w:val="20"/>
          <w:szCs w:val="20"/>
          <w:lang w:val="fr-CA"/>
        </w:rPr>
        <w:t xml:space="preserve">  </w:t>
      </w:r>
    </w:p>
    <w:p w14:paraId="39838D9B" w14:textId="623B23BB" w:rsidR="00614DE3" w:rsidRPr="00DF6E9F" w:rsidRDefault="00376FF7" w:rsidP="00614DE3">
      <w:pPr>
        <w:pStyle w:val="ListParagraph"/>
        <w:numPr>
          <w:ilvl w:val="0"/>
          <w:numId w:val="2"/>
        </w:numPr>
        <w:rPr>
          <w:rFonts w:cstheme="minorHAnsi"/>
          <w:sz w:val="20"/>
          <w:szCs w:val="20"/>
        </w:rPr>
      </w:pPr>
      <w:hyperlink r:id="rId10" w:history="1">
        <w:r w:rsidR="00614DE3" w:rsidRPr="00DF6E9F">
          <w:rPr>
            <w:rStyle w:val="Hyperlink"/>
            <w:rFonts w:cstheme="minorHAnsi"/>
            <w:sz w:val="20"/>
            <w:szCs w:val="20"/>
          </w:rPr>
          <w:t xml:space="preserve">Bourses </w:t>
        </w:r>
        <w:proofErr w:type="spellStart"/>
        <w:r w:rsidR="00614DE3" w:rsidRPr="00DF6E9F">
          <w:rPr>
            <w:rStyle w:val="Hyperlink"/>
            <w:rFonts w:cstheme="minorHAnsi"/>
            <w:sz w:val="20"/>
            <w:szCs w:val="20"/>
          </w:rPr>
          <w:t>d’études</w:t>
        </w:r>
        <w:proofErr w:type="spellEnd"/>
        <w:r w:rsidR="00614DE3" w:rsidRPr="00DF6E9F">
          <w:rPr>
            <w:rStyle w:val="Hyperlink"/>
            <w:rFonts w:cstheme="minorHAnsi"/>
            <w:sz w:val="20"/>
            <w:szCs w:val="20"/>
          </w:rPr>
          <w:t xml:space="preserve"> supérieures</w:t>
        </w:r>
      </w:hyperlink>
      <w:r w:rsidR="00614DE3" w:rsidRPr="00DF6E9F">
        <w:rPr>
          <w:rFonts w:cstheme="minorHAnsi"/>
          <w:sz w:val="20"/>
          <w:szCs w:val="20"/>
        </w:rPr>
        <w:t xml:space="preserve"> </w:t>
      </w:r>
    </w:p>
    <w:p w14:paraId="06DC3600" w14:textId="50943ED4" w:rsidR="00614DE3" w:rsidRPr="00DF6E9F" w:rsidRDefault="00376FF7" w:rsidP="00614DE3">
      <w:pPr>
        <w:pStyle w:val="ListParagraph"/>
        <w:numPr>
          <w:ilvl w:val="0"/>
          <w:numId w:val="2"/>
        </w:numPr>
        <w:rPr>
          <w:rFonts w:cstheme="minorHAnsi"/>
          <w:sz w:val="20"/>
          <w:szCs w:val="20"/>
          <w:lang w:val="fr-CA"/>
        </w:rPr>
      </w:pPr>
      <w:hyperlink r:id="rId11" w:history="1">
        <w:r w:rsidR="00614DE3" w:rsidRPr="00DF6E9F">
          <w:rPr>
            <w:rStyle w:val="Hyperlink"/>
            <w:rFonts w:cstheme="minorHAnsi"/>
            <w:sz w:val="20"/>
            <w:szCs w:val="20"/>
            <w:lang w:val="fr-CA"/>
          </w:rPr>
          <w:t>Droits et conduit responsable des étudiantes et étudiants</w:t>
        </w:r>
      </w:hyperlink>
      <w:r w:rsidR="00614DE3" w:rsidRPr="00DF6E9F">
        <w:rPr>
          <w:rFonts w:cstheme="minorHAnsi"/>
          <w:sz w:val="20"/>
          <w:szCs w:val="20"/>
          <w:lang w:val="fr-CA"/>
        </w:rPr>
        <w:t xml:space="preserve"> </w:t>
      </w:r>
    </w:p>
    <w:p w14:paraId="49104470" w14:textId="2B3CBBBD" w:rsidR="00614DE3" w:rsidRPr="00DF6E9F" w:rsidRDefault="00376FF7" w:rsidP="00614DE3">
      <w:pPr>
        <w:pStyle w:val="ListParagraph"/>
        <w:numPr>
          <w:ilvl w:val="0"/>
          <w:numId w:val="2"/>
        </w:numPr>
        <w:rPr>
          <w:rFonts w:cstheme="minorHAnsi"/>
          <w:sz w:val="20"/>
          <w:szCs w:val="20"/>
          <w:lang w:val="fr-CA"/>
        </w:rPr>
      </w:pPr>
      <w:hyperlink r:id="rId12" w:history="1">
        <w:r w:rsidR="00614DE3" w:rsidRPr="00EF710B">
          <w:rPr>
            <w:rStyle w:val="Hyperlink"/>
            <w:rFonts w:cstheme="minorHAnsi"/>
            <w:sz w:val="20"/>
            <w:szCs w:val="20"/>
            <w:lang w:val="fr-CA"/>
          </w:rPr>
          <w:t>Exigences essentielles : thèses de maîtrise et de doctorat et examen synthèse</w:t>
        </w:r>
      </w:hyperlink>
      <w:r w:rsidR="00614DE3" w:rsidRPr="00DF6E9F">
        <w:rPr>
          <w:rFonts w:cstheme="minorHAnsi"/>
          <w:sz w:val="20"/>
          <w:szCs w:val="20"/>
          <w:lang w:val="fr-CA"/>
        </w:rPr>
        <w:t xml:space="preserve"> </w:t>
      </w:r>
    </w:p>
    <w:p w14:paraId="101E5D80" w14:textId="7ABCE75F" w:rsidR="00614DE3" w:rsidRPr="00DF6E9F" w:rsidRDefault="00376FF7" w:rsidP="00614DE3">
      <w:pPr>
        <w:pStyle w:val="ListParagraph"/>
        <w:numPr>
          <w:ilvl w:val="0"/>
          <w:numId w:val="2"/>
        </w:numPr>
        <w:rPr>
          <w:rFonts w:cstheme="minorHAnsi"/>
          <w:sz w:val="20"/>
          <w:szCs w:val="20"/>
          <w:lang w:val="fr-CA"/>
        </w:rPr>
      </w:pPr>
      <w:hyperlink r:id="rId13" w:history="1">
        <w:r w:rsidR="00614DE3" w:rsidRPr="00DF6E9F">
          <w:rPr>
            <w:rStyle w:val="Hyperlink"/>
            <w:rFonts w:cstheme="minorHAnsi"/>
            <w:sz w:val="20"/>
            <w:szCs w:val="20"/>
            <w:lang w:val="fr-CA"/>
          </w:rPr>
          <w:t xml:space="preserve">Rapport de progrès   </w:t>
        </w:r>
      </w:hyperlink>
      <w:r w:rsidR="00614DE3" w:rsidRPr="00DF6E9F">
        <w:rPr>
          <w:rFonts w:cstheme="minorHAnsi"/>
          <w:sz w:val="20"/>
          <w:szCs w:val="20"/>
          <w:lang w:val="fr-CA"/>
        </w:rPr>
        <w:t xml:space="preserve"> </w:t>
      </w:r>
    </w:p>
    <w:p w14:paraId="77F59EAF" w14:textId="77777777" w:rsidR="00614DE3" w:rsidRPr="00DF6E9F" w:rsidRDefault="00614DE3" w:rsidP="00614DE3">
      <w:pPr>
        <w:rPr>
          <w:rFonts w:cstheme="minorHAnsi"/>
          <w:sz w:val="20"/>
          <w:szCs w:val="20"/>
          <w:lang w:val="fr-CA"/>
        </w:rPr>
      </w:pPr>
    </w:p>
    <w:p w14:paraId="24D59FB4" w14:textId="583B49FB" w:rsidR="00614DE3" w:rsidRPr="00DF6E9F" w:rsidRDefault="00614DE3" w:rsidP="00614DE3">
      <w:pPr>
        <w:rPr>
          <w:rFonts w:cstheme="minorHAnsi"/>
          <w:sz w:val="20"/>
          <w:szCs w:val="20"/>
          <w:lang w:val="fr-CA"/>
        </w:rPr>
      </w:pPr>
      <w:r w:rsidRPr="00DF6E9F">
        <w:rPr>
          <w:rFonts w:cstheme="minorHAnsi"/>
          <w:sz w:val="20"/>
          <w:szCs w:val="20"/>
          <w:lang w:val="fr-CA"/>
        </w:rPr>
        <w:t xml:space="preserve">Ceci n’est pas une liste exhaustive des ressources disponibles à l’UO. Veuillez aussi consulter le </w:t>
      </w:r>
      <w:r w:rsidRPr="00DF6E9F">
        <w:rPr>
          <w:rFonts w:cstheme="minorHAnsi"/>
          <w:i/>
          <w:iCs/>
          <w:sz w:val="20"/>
          <w:szCs w:val="20"/>
          <w:lang w:val="fr-CA"/>
        </w:rPr>
        <w:t xml:space="preserve">Guide de meilleures pratiques–relation d’encadrement </w:t>
      </w:r>
      <w:r w:rsidR="00A07D55">
        <w:rPr>
          <w:rFonts w:cstheme="minorHAnsi"/>
          <w:i/>
          <w:iCs/>
          <w:sz w:val="20"/>
          <w:szCs w:val="20"/>
          <w:lang w:val="fr-CA"/>
        </w:rPr>
        <w:t>aux études</w:t>
      </w:r>
      <w:r w:rsidRPr="00DF6E9F">
        <w:rPr>
          <w:rFonts w:cstheme="minorHAnsi"/>
          <w:i/>
          <w:iCs/>
          <w:sz w:val="20"/>
          <w:szCs w:val="20"/>
          <w:lang w:val="fr-CA"/>
        </w:rPr>
        <w:t xml:space="preserve"> supérieur</w:t>
      </w:r>
      <w:r w:rsidR="00A07D55">
        <w:rPr>
          <w:rFonts w:cstheme="minorHAnsi"/>
          <w:i/>
          <w:iCs/>
          <w:sz w:val="20"/>
          <w:szCs w:val="20"/>
          <w:lang w:val="fr-CA"/>
        </w:rPr>
        <w:t>e</w:t>
      </w:r>
      <w:r w:rsidRPr="00DF6E9F">
        <w:rPr>
          <w:rFonts w:cstheme="minorHAnsi"/>
          <w:i/>
          <w:iCs/>
          <w:sz w:val="20"/>
          <w:szCs w:val="20"/>
          <w:lang w:val="fr-CA"/>
        </w:rPr>
        <w:t>s</w:t>
      </w:r>
      <w:r w:rsidRPr="00DF6E9F">
        <w:rPr>
          <w:rFonts w:cstheme="minorHAnsi"/>
          <w:sz w:val="20"/>
          <w:szCs w:val="20"/>
          <w:lang w:val="fr-CA"/>
        </w:rPr>
        <w:t>.</w:t>
      </w:r>
    </w:p>
    <w:p w14:paraId="70F87A75" w14:textId="77777777" w:rsidR="00614DE3" w:rsidRPr="00DF6E9F" w:rsidRDefault="00614DE3">
      <w:pPr>
        <w:rPr>
          <w:rFonts w:cstheme="minorHAnsi"/>
          <w:sz w:val="20"/>
          <w:szCs w:val="20"/>
          <w:lang w:val="fr-CA"/>
        </w:rPr>
      </w:pPr>
    </w:p>
    <w:sectPr w:rsidR="00614DE3" w:rsidRPr="00DF6E9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7151" w14:textId="77777777" w:rsidR="00467ADF" w:rsidRDefault="00467ADF" w:rsidP="00467ADF">
      <w:pPr>
        <w:spacing w:after="0" w:line="240" w:lineRule="auto"/>
      </w:pPr>
      <w:r>
        <w:separator/>
      </w:r>
    </w:p>
  </w:endnote>
  <w:endnote w:type="continuationSeparator" w:id="0">
    <w:p w14:paraId="0E8F39D3" w14:textId="77777777" w:rsidR="00467ADF" w:rsidRDefault="00467ADF" w:rsidP="0046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8CE1" w14:textId="77777777" w:rsidR="00467ADF" w:rsidRDefault="00467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3A1F" w14:textId="77777777" w:rsidR="00467ADF" w:rsidRDefault="00467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0185" w14:textId="77777777" w:rsidR="00467ADF" w:rsidRDefault="00467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F770" w14:textId="77777777" w:rsidR="00467ADF" w:rsidRDefault="00467ADF" w:rsidP="00467ADF">
      <w:pPr>
        <w:spacing w:after="0" w:line="240" w:lineRule="auto"/>
      </w:pPr>
      <w:r>
        <w:separator/>
      </w:r>
    </w:p>
  </w:footnote>
  <w:footnote w:type="continuationSeparator" w:id="0">
    <w:p w14:paraId="67C980AC" w14:textId="77777777" w:rsidR="00467ADF" w:rsidRDefault="00467ADF" w:rsidP="0046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9214" w14:textId="77777777" w:rsidR="00467ADF" w:rsidRDefault="00467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640F" w14:textId="77777777" w:rsidR="00467ADF" w:rsidRDefault="00467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CCB9" w14:textId="77777777" w:rsidR="00467ADF" w:rsidRDefault="0046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083"/>
    <w:multiLevelType w:val="hybridMultilevel"/>
    <w:tmpl w:val="0E36A9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EB643B2"/>
    <w:multiLevelType w:val="hybridMultilevel"/>
    <w:tmpl w:val="7E4455B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804665">
    <w:abstractNumId w:val="1"/>
  </w:num>
  <w:num w:numId="2" w16cid:durableId="170440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18"/>
    <w:rsid w:val="00050D25"/>
    <w:rsid w:val="000822F1"/>
    <w:rsid w:val="000B6C67"/>
    <w:rsid w:val="001671A5"/>
    <w:rsid w:val="00192594"/>
    <w:rsid w:val="001978D2"/>
    <w:rsid w:val="00207EEF"/>
    <w:rsid w:val="00235234"/>
    <w:rsid w:val="00246F6B"/>
    <w:rsid w:val="00275F19"/>
    <w:rsid w:val="00277017"/>
    <w:rsid w:val="002B248D"/>
    <w:rsid w:val="002C2DB4"/>
    <w:rsid w:val="00376FF7"/>
    <w:rsid w:val="00401424"/>
    <w:rsid w:val="00467ADF"/>
    <w:rsid w:val="00476FAB"/>
    <w:rsid w:val="004924C3"/>
    <w:rsid w:val="005646E2"/>
    <w:rsid w:val="005955D8"/>
    <w:rsid w:val="00614DE3"/>
    <w:rsid w:val="006330BB"/>
    <w:rsid w:val="006606F5"/>
    <w:rsid w:val="00711A6F"/>
    <w:rsid w:val="00731F4B"/>
    <w:rsid w:val="00744AE4"/>
    <w:rsid w:val="007524A4"/>
    <w:rsid w:val="007A7B38"/>
    <w:rsid w:val="008C49C6"/>
    <w:rsid w:val="00915902"/>
    <w:rsid w:val="00A07A60"/>
    <w:rsid w:val="00A07D55"/>
    <w:rsid w:val="00AD28D3"/>
    <w:rsid w:val="00B04351"/>
    <w:rsid w:val="00B36E8A"/>
    <w:rsid w:val="00BB0F56"/>
    <w:rsid w:val="00BE37E6"/>
    <w:rsid w:val="00C33F44"/>
    <w:rsid w:val="00C9514B"/>
    <w:rsid w:val="00CD6450"/>
    <w:rsid w:val="00D444AA"/>
    <w:rsid w:val="00DA76C3"/>
    <w:rsid w:val="00DF6E9F"/>
    <w:rsid w:val="00E21DAF"/>
    <w:rsid w:val="00E63D18"/>
    <w:rsid w:val="00EA0CC4"/>
    <w:rsid w:val="00EB7C86"/>
    <w:rsid w:val="00EF710B"/>
    <w:rsid w:val="00F02108"/>
    <w:rsid w:val="00F44E42"/>
    <w:rsid w:val="00FA4C7B"/>
    <w:rsid w:val="00FB6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7606"/>
  <w15:chartTrackingRefBased/>
  <w15:docId w15:val="{E27A1379-120A-4609-84F1-D24F1888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D18"/>
    <w:pPr>
      <w:spacing w:after="0" w:line="240" w:lineRule="auto"/>
      <w:ind w:left="720"/>
      <w:contextualSpacing/>
    </w:pPr>
    <w:rPr>
      <w:sz w:val="24"/>
      <w:szCs w:val="24"/>
    </w:rPr>
  </w:style>
  <w:style w:type="character" w:styleId="Hyperlink">
    <w:name w:val="Hyperlink"/>
    <w:basedOn w:val="DefaultParagraphFont"/>
    <w:uiPriority w:val="99"/>
    <w:unhideWhenUsed/>
    <w:rsid w:val="00614DE3"/>
    <w:rPr>
      <w:color w:val="0563C1" w:themeColor="hyperlink"/>
      <w:u w:val="single"/>
    </w:rPr>
  </w:style>
  <w:style w:type="paragraph" w:styleId="NormalWeb">
    <w:name w:val="Normal (Web)"/>
    <w:basedOn w:val="Normal"/>
    <w:uiPriority w:val="99"/>
    <w:unhideWhenUsed/>
    <w:rsid w:val="00207EE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B248D"/>
    <w:pPr>
      <w:spacing w:after="0" w:line="240" w:lineRule="auto"/>
    </w:pPr>
  </w:style>
  <w:style w:type="paragraph" w:styleId="Header">
    <w:name w:val="header"/>
    <w:basedOn w:val="Normal"/>
    <w:link w:val="HeaderChar"/>
    <w:uiPriority w:val="99"/>
    <w:unhideWhenUsed/>
    <w:rsid w:val="00467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ADF"/>
  </w:style>
  <w:style w:type="paragraph" w:styleId="Footer">
    <w:name w:val="footer"/>
    <w:basedOn w:val="Normal"/>
    <w:link w:val="FooterChar"/>
    <w:uiPriority w:val="99"/>
    <w:unhideWhenUsed/>
    <w:rsid w:val="00467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ADF"/>
  </w:style>
  <w:style w:type="character" w:styleId="FollowedHyperlink">
    <w:name w:val="FollowedHyperlink"/>
    <w:basedOn w:val="DefaultParagraphFont"/>
    <w:uiPriority w:val="99"/>
    <w:semiHidden/>
    <w:unhideWhenUsed/>
    <w:rsid w:val="005955D8"/>
    <w:rPr>
      <w:color w:val="954F72" w:themeColor="followedHyperlink"/>
      <w:u w:val="single"/>
    </w:rPr>
  </w:style>
  <w:style w:type="character" w:styleId="UnresolvedMention">
    <w:name w:val="Unresolved Mention"/>
    <w:basedOn w:val="DefaultParagraphFont"/>
    <w:uiPriority w:val="99"/>
    <w:semiHidden/>
    <w:unhideWhenUsed/>
    <w:rsid w:val="00EF7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ttawa.ca/notre-universite/politiques-reglements/reglement-115-conduite-responsable-de-la-recherche" TargetMode="External"/><Relationship Id="rId13" Type="http://schemas.openxmlformats.org/officeDocument/2006/relationships/hyperlink" Target="https://www.uottawa.ca/notre-universite/politiques-reglements/reglements-academiques/C-4-rendement-academique-etudes-superieur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ottawa.ca/notre-universite/politiques-reglements/reglements-academiques/c8-memoire" TargetMode="External"/><Relationship Id="rId12" Type="http://schemas.openxmlformats.org/officeDocument/2006/relationships/hyperlink" Target="https://www.uottawa.ca/etudes/etudes-superieures/these/guide-meilleures-pratiques-roles-responsabilit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ttawa.ca/notre-universite/politiques-reglements/reglement-130-droits-et-conduite-responsable-des-etudiantes-et-etudian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ottawa.ca/etudes/etudes-superieures/financement/prix/bourse-etudes-superieur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uottawa.ca/bibliotheque/gestion-donnees-recherch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9400</Characters>
  <Application>Microsoft Office Word</Application>
  <DocSecurity>4</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Universite d'Ottawa</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Vivianne Khayat</dc:creator>
  <cp:keywords/>
  <dc:description/>
  <cp:lastModifiedBy>Julie Côté</cp:lastModifiedBy>
  <cp:revision>2</cp:revision>
  <dcterms:created xsi:type="dcterms:W3CDTF">2024-10-08T17:34:00Z</dcterms:created>
  <dcterms:modified xsi:type="dcterms:W3CDTF">2024-10-08T17:34:00Z</dcterms:modified>
</cp:coreProperties>
</file>